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20" w:rsidRDefault="008C1220" w:rsidP="008C1220">
      <w:pPr>
        <w:pStyle w:val="ConsPlusTitlePage"/>
      </w:pPr>
      <w:r>
        <w:t xml:space="preserve">Документ предоставлен </w:t>
      </w:r>
      <w:hyperlink r:id="rId5" w:history="1">
        <w:r>
          <w:rPr>
            <w:color w:val="0000FF"/>
          </w:rPr>
          <w:t>КонсультантПлюс</w:t>
        </w:r>
      </w:hyperlink>
      <w:r>
        <w:br/>
      </w:r>
    </w:p>
    <w:p w:rsidR="008C1220" w:rsidRDefault="008C1220" w:rsidP="008C1220">
      <w:pPr>
        <w:pStyle w:val="ConsPlusNormal"/>
        <w:jc w:val="both"/>
        <w:outlineLvl w:val="0"/>
      </w:pPr>
    </w:p>
    <w:p w:rsidR="008C1220" w:rsidRDefault="008C1220" w:rsidP="008C1220">
      <w:pPr>
        <w:pStyle w:val="ConsPlusTitle"/>
        <w:jc w:val="center"/>
        <w:outlineLvl w:val="0"/>
      </w:pPr>
      <w:r>
        <w:t>ПРАВИТЕЛЬСТВО УЛЬЯНОВСКОЙ ОБЛАСТИ</w:t>
      </w:r>
    </w:p>
    <w:p w:rsidR="008C1220" w:rsidRDefault="008C1220" w:rsidP="008C1220">
      <w:pPr>
        <w:pStyle w:val="ConsPlusTitle"/>
        <w:jc w:val="center"/>
      </w:pPr>
    </w:p>
    <w:p w:rsidR="008C1220" w:rsidRDefault="008C1220" w:rsidP="008C1220">
      <w:pPr>
        <w:pStyle w:val="ConsPlusTitle"/>
        <w:jc w:val="center"/>
      </w:pPr>
      <w:r>
        <w:t>ПОСТАНОВЛЕНИЕ</w:t>
      </w:r>
    </w:p>
    <w:p w:rsidR="008C1220" w:rsidRDefault="008C1220" w:rsidP="008C1220">
      <w:pPr>
        <w:pStyle w:val="ConsPlusTitle"/>
        <w:jc w:val="center"/>
      </w:pPr>
      <w:r>
        <w:t>от 25 ноября 2016 г. N 562-П</w:t>
      </w:r>
    </w:p>
    <w:p w:rsidR="008C1220" w:rsidRDefault="008C1220" w:rsidP="008C1220">
      <w:pPr>
        <w:pStyle w:val="ConsPlusTitle"/>
        <w:jc w:val="center"/>
      </w:pPr>
    </w:p>
    <w:p w:rsidR="008C1220" w:rsidRDefault="008C1220" w:rsidP="008C1220">
      <w:pPr>
        <w:pStyle w:val="ConsPlusTitle"/>
        <w:jc w:val="center"/>
      </w:pPr>
      <w:r>
        <w:t>О НЕКОТОРЫХ МЕРАХ ПО РЕАЛИЗАЦИИ ЗАКОНА УЛЬЯНОВСКОЙ ОБЛАСТИ</w:t>
      </w:r>
    </w:p>
    <w:p w:rsidR="008C1220" w:rsidRDefault="008C1220" w:rsidP="008C1220">
      <w:pPr>
        <w:pStyle w:val="ConsPlusTitle"/>
        <w:jc w:val="center"/>
      </w:pPr>
      <w:r>
        <w:t>"О МЕРАХ ГОСУДАРСТВЕННОЙ ПОДДЕРЖКИ СЕЛЬСКОХОЗЯЙСТВЕННЫХ</w:t>
      </w:r>
    </w:p>
    <w:p w:rsidR="008C1220" w:rsidRDefault="008C1220" w:rsidP="008C1220">
      <w:pPr>
        <w:pStyle w:val="ConsPlusTitle"/>
        <w:jc w:val="center"/>
      </w:pPr>
      <w:r>
        <w:t>ПОТРЕБИТЕЛЬСКИХ КООПЕРАТИВОВ, ПОТРЕБИТЕЛЬСКИХ ОБЩЕСТВ</w:t>
      </w:r>
    </w:p>
    <w:p w:rsidR="008C1220" w:rsidRDefault="008C1220" w:rsidP="008C1220">
      <w:pPr>
        <w:pStyle w:val="ConsPlusTitle"/>
        <w:jc w:val="center"/>
      </w:pPr>
      <w:r>
        <w:t>И ОТДЕЛЬНЫХ КАТЕГОРИЙ ГРАЖДАН, ВЕДУЩИХ ЛИЧНОЕ ПОДСОБНОЕ</w:t>
      </w:r>
    </w:p>
    <w:p w:rsidR="008C1220" w:rsidRDefault="008C1220" w:rsidP="008C1220">
      <w:pPr>
        <w:pStyle w:val="ConsPlusTitle"/>
        <w:jc w:val="center"/>
      </w:pPr>
      <w:r>
        <w:t>ХОЗЯЙСТВО, НА ТЕРРИТОРИИ УЛЬЯНОВСКОЙ ОБЛАСТИ"</w:t>
      </w:r>
    </w:p>
    <w:p w:rsidR="008C1220" w:rsidRDefault="008C1220" w:rsidP="008C1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220" w:rsidTr="003564F7">
        <w:trPr>
          <w:jc w:val="center"/>
        </w:trPr>
        <w:tc>
          <w:tcPr>
            <w:tcW w:w="9294" w:type="dxa"/>
            <w:tcBorders>
              <w:top w:val="nil"/>
              <w:left w:val="single" w:sz="24" w:space="0" w:color="CED3F1"/>
              <w:bottom w:val="nil"/>
              <w:right w:val="single" w:sz="24" w:space="0" w:color="F4F3F8"/>
            </w:tcBorders>
            <w:shd w:val="clear" w:color="auto" w:fill="F4F3F8"/>
          </w:tcPr>
          <w:p w:rsidR="008C1220" w:rsidRDefault="008C1220" w:rsidP="003564F7">
            <w:pPr>
              <w:pStyle w:val="ConsPlusNormal"/>
              <w:jc w:val="center"/>
            </w:pPr>
            <w:r>
              <w:rPr>
                <w:color w:val="392C69"/>
              </w:rPr>
              <w:t>Список изменяющих документов</w:t>
            </w:r>
          </w:p>
          <w:p w:rsidR="008C1220" w:rsidRDefault="008C1220" w:rsidP="003564F7">
            <w:pPr>
              <w:pStyle w:val="ConsPlusNormal"/>
              <w:jc w:val="center"/>
            </w:pPr>
            <w:proofErr w:type="gramStart"/>
            <w:r>
              <w:rPr>
                <w:color w:val="392C69"/>
              </w:rPr>
              <w:t>(в ред. постановлений Правительства Ульяновской области</w:t>
            </w:r>
            <w:proofErr w:type="gramEnd"/>
          </w:p>
          <w:p w:rsidR="008C1220" w:rsidRDefault="008C1220" w:rsidP="003564F7">
            <w:pPr>
              <w:pStyle w:val="ConsPlusNormal"/>
              <w:jc w:val="center"/>
            </w:pPr>
            <w:r>
              <w:rPr>
                <w:color w:val="392C69"/>
              </w:rPr>
              <w:t xml:space="preserve">от 31.05.2017 </w:t>
            </w:r>
            <w:hyperlink r:id="rId6" w:history="1">
              <w:r>
                <w:rPr>
                  <w:color w:val="0000FF"/>
                </w:rPr>
                <w:t>N 267-П</w:t>
              </w:r>
            </w:hyperlink>
            <w:r>
              <w:rPr>
                <w:color w:val="392C69"/>
              </w:rPr>
              <w:t xml:space="preserve">, от 01.12.2017 </w:t>
            </w:r>
            <w:hyperlink r:id="rId7" w:history="1">
              <w:r>
                <w:rPr>
                  <w:color w:val="0000FF"/>
                </w:rPr>
                <w:t>N 603-П</w:t>
              </w:r>
            </w:hyperlink>
            <w:r>
              <w:rPr>
                <w:color w:val="392C69"/>
              </w:rPr>
              <w:t xml:space="preserve">, от 10.04.2018 </w:t>
            </w:r>
            <w:hyperlink r:id="rId8" w:history="1">
              <w:r>
                <w:rPr>
                  <w:color w:val="0000FF"/>
                </w:rPr>
                <w:t>N 163-П</w:t>
              </w:r>
            </w:hyperlink>
            <w:r>
              <w:rPr>
                <w:color w:val="392C69"/>
              </w:rPr>
              <w:t>,</w:t>
            </w:r>
          </w:p>
          <w:p w:rsidR="008C1220" w:rsidRDefault="008C1220" w:rsidP="003564F7">
            <w:pPr>
              <w:pStyle w:val="ConsPlusNormal"/>
              <w:jc w:val="center"/>
            </w:pPr>
            <w:r>
              <w:rPr>
                <w:color w:val="392C69"/>
              </w:rPr>
              <w:t xml:space="preserve">от 24.08.2018 </w:t>
            </w:r>
            <w:hyperlink r:id="rId9" w:history="1">
              <w:r>
                <w:rPr>
                  <w:color w:val="0000FF"/>
                </w:rPr>
                <w:t>N 389-П</w:t>
              </w:r>
            </w:hyperlink>
            <w:r>
              <w:rPr>
                <w:color w:val="392C69"/>
              </w:rPr>
              <w:t xml:space="preserve">, от 29.01.2019 </w:t>
            </w:r>
            <w:hyperlink r:id="rId10" w:history="1">
              <w:r>
                <w:rPr>
                  <w:color w:val="0000FF"/>
                </w:rPr>
                <w:t>N 23-П</w:t>
              </w:r>
            </w:hyperlink>
            <w:r>
              <w:rPr>
                <w:color w:val="392C69"/>
              </w:rPr>
              <w:t>)</w:t>
            </w:r>
          </w:p>
        </w:tc>
      </w:tr>
    </w:tbl>
    <w:p w:rsidR="008C1220" w:rsidRDefault="008C1220" w:rsidP="008C1220">
      <w:pPr>
        <w:pStyle w:val="ConsPlusNormal"/>
        <w:jc w:val="both"/>
      </w:pPr>
    </w:p>
    <w:p w:rsidR="008C1220" w:rsidRDefault="008C1220" w:rsidP="008C1220">
      <w:pPr>
        <w:pStyle w:val="ConsPlusNormal"/>
        <w:ind w:firstLine="540"/>
        <w:jc w:val="both"/>
      </w:pPr>
      <w:proofErr w:type="gramStart"/>
      <w:r>
        <w:t xml:space="preserve">В соответствии со </w:t>
      </w:r>
      <w:hyperlink r:id="rId11" w:history="1">
        <w:r>
          <w:rPr>
            <w:color w:val="0000FF"/>
          </w:rPr>
          <w:t>статьей 78.1</w:t>
        </w:r>
      </w:hyperlink>
      <w:r>
        <w:t xml:space="preserve"> Бюджетного кодекса Российской Федерации, в целях реализации </w:t>
      </w:r>
      <w:hyperlink r:id="rId12" w:history="1">
        <w:r>
          <w:rPr>
            <w:color w:val="0000FF"/>
          </w:rPr>
          <w:t>Закона</w:t>
        </w:r>
      </w:hyperlink>
      <w:r>
        <w:t xml:space="preserve"> Ульяновской области от 27.09.2016 N 134-ЗО "О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 территории Ульяновской области" и в соответствии с государственной </w:t>
      </w:r>
      <w:hyperlink r:id="rId13"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w:t>
      </w:r>
      <w:proofErr w:type="gramEnd"/>
      <w:r>
        <w:t xml:space="preserve">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Правительство Ульяновской области постановляет:</w:t>
      </w:r>
    </w:p>
    <w:p w:rsidR="008C1220" w:rsidRDefault="008C1220" w:rsidP="008C1220">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24.08.2018 N 389-П)</w:t>
      </w:r>
    </w:p>
    <w:p w:rsidR="008C1220" w:rsidRDefault="008C1220" w:rsidP="008C1220">
      <w:pPr>
        <w:pStyle w:val="ConsPlusNormal"/>
        <w:spacing w:before="240"/>
        <w:ind w:firstLine="540"/>
        <w:jc w:val="both"/>
      </w:pPr>
      <w:r>
        <w:t>1. Утвердить:</w:t>
      </w:r>
    </w:p>
    <w:p w:rsidR="008C1220" w:rsidRDefault="008C1220" w:rsidP="008C1220">
      <w:pPr>
        <w:pStyle w:val="ConsPlusNormal"/>
        <w:spacing w:before="240"/>
        <w:ind w:firstLine="540"/>
        <w:jc w:val="both"/>
      </w:pPr>
      <w:r>
        <w:t xml:space="preserve">1.1. </w:t>
      </w:r>
      <w:hyperlink w:anchor="P42" w:history="1">
        <w:r>
          <w:rPr>
            <w:color w:val="0000FF"/>
          </w:rPr>
          <w:t>Правила</w:t>
        </w:r>
      </w:hyperlink>
      <w:r>
        <w:t xml:space="preserve"> предоставления сельскохозяйственным потребительским кооперативам и потребительским обществам субсидий </w:t>
      </w:r>
      <w:proofErr w:type="gramStart"/>
      <w:r>
        <w:t>из областного бюджета Ульяновской области в целях возмещения их затрат в связи с осуществлением закупок молока у отдельных категорий</w:t>
      </w:r>
      <w:proofErr w:type="gramEnd"/>
      <w:r>
        <w:t xml:space="preserve"> граждан, ведущих личное подсобное хозяйство, основания и порядок их возврата в областной бюджет Ульяновской области (приложение N 1).</w:t>
      </w:r>
    </w:p>
    <w:p w:rsidR="008C1220" w:rsidRDefault="008C1220" w:rsidP="008C1220">
      <w:pPr>
        <w:pStyle w:val="ConsPlusNormal"/>
        <w:jc w:val="both"/>
      </w:pPr>
      <w:r>
        <w:t>(</w:t>
      </w:r>
      <w:proofErr w:type="gramStart"/>
      <w:r>
        <w:t>в</w:t>
      </w:r>
      <w:proofErr w:type="gramEnd"/>
      <w:r>
        <w:t xml:space="preserve"> ред. постановлений Правительства Ульяновской области от 24.08.2018 </w:t>
      </w:r>
      <w:hyperlink r:id="rId15" w:history="1">
        <w:r>
          <w:rPr>
            <w:color w:val="0000FF"/>
          </w:rPr>
          <w:t>N 389-П</w:t>
        </w:r>
      </w:hyperlink>
      <w:r>
        <w:t xml:space="preserve">, от 29.01.2019 </w:t>
      </w:r>
      <w:hyperlink r:id="rId16" w:history="1">
        <w:r>
          <w:rPr>
            <w:color w:val="0000FF"/>
          </w:rPr>
          <w:t>N 23-П</w:t>
        </w:r>
      </w:hyperlink>
      <w:r>
        <w:t>)</w:t>
      </w:r>
    </w:p>
    <w:p w:rsidR="008C1220" w:rsidRDefault="008C1220" w:rsidP="008C1220">
      <w:pPr>
        <w:pStyle w:val="ConsPlusNormal"/>
        <w:spacing w:before="240"/>
        <w:ind w:firstLine="540"/>
        <w:jc w:val="both"/>
      </w:pPr>
      <w:r>
        <w:t xml:space="preserve">1.2. </w:t>
      </w:r>
      <w:hyperlink w:anchor="P176" w:history="1">
        <w:proofErr w:type="gramStart"/>
        <w:r>
          <w:rPr>
            <w:color w:val="0000FF"/>
          </w:rPr>
          <w:t>Правила</w:t>
        </w:r>
      </w:hyperlink>
      <w:r>
        <w:t xml:space="preserve"> предоставления сельскохозяйственным потребительским кооперативам и потребительским обществам субсидий из областного бюджета Ульяновской области на возмещение части их затрат в связи с приобретением поголовья крупного рогатого скота в целях обеспечения деятельности отдельных категорий граждан, ведущих личное подсобное хозяйство, основания и порядок их возврата в областной бюджет Ульяновской области (приложение N 2).</w:t>
      </w:r>
      <w:proofErr w:type="gramEnd"/>
    </w:p>
    <w:p w:rsidR="008C1220" w:rsidRDefault="008C1220" w:rsidP="008C1220">
      <w:pPr>
        <w:pStyle w:val="ConsPlusNormal"/>
        <w:jc w:val="both"/>
      </w:pPr>
      <w:r>
        <w:lastRenderedPageBreak/>
        <w:t>(</w:t>
      </w:r>
      <w:proofErr w:type="gramStart"/>
      <w:r>
        <w:t>в</w:t>
      </w:r>
      <w:proofErr w:type="gramEnd"/>
      <w:r>
        <w:t xml:space="preserve"> ред. постановлений Правительства Ульяновской области от 24.08.2018 </w:t>
      </w:r>
      <w:hyperlink r:id="rId17" w:history="1">
        <w:r>
          <w:rPr>
            <w:color w:val="0000FF"/>
          </w:rPr>
          <w:t>N 389-П</w:t>
        </w:r>
      </w:hyperlink>
      <w:r>
        <w:t xml:space="preserve">, от 29.01.2019 </w:t>
      </w:r>
      <w:hyperlink r:id="rId18" w:history="1">
        <w:r>
          <w:rPr>
            <w:color w:val="0000FF"/>
          </w:rPr>
          <w:t>N 23-П</w:t>
        </w:r>
      </w:hyperlink>
      <w:r>
        <w:t>)</w:t>
      </w:r>
    </w:p>
    <w:p w:rsidR="008C1220" w:rsidRDefault="008C1220" w:rsidP="008C1220">
      <w:pPr>
        <w:pStyle w:val="ConsPlusNormal"/>
        <w:spacing w:before="240"/>
        <w:ind w:firstLine="540"/>
        <w:jc w:val="both"/>
      </w:pPr>
      <w:r>
        <w:t xml:space="preserve">1.3. </w:t>
      </w:r>
      <w:hyperlink w:anchor="P313" w:history="1">
        <w:r>
          <w:rPr>
            <w:color w:val="0000FF"/>
          </w:rPr>
          <w:t>Правила</w:t>
        </w:r>
      </w:hyperlink>
      <w:r>
        <w:t xml:space="preserve">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мини-теплиц, необходимых для обеспечения деятельности отдельных категорий граждан, ведущих личное подсобное хозяйство, основания и порядок их возврата в областной бюджет Ульяновской области (приложение N 3).</w:t>
      </w:r>
    </w:p>
    <w:p w:rsidR="008C1220" w:rsidRDefault="008C1220" w:rsidP="008C1220">
      <w:pPr>
        <w:pStyle w:val="ConsPlusNormal"/>
        <w:jc w:val="both"/>
      </w:pPr>
      <w:r>
        <w:t xml:space="preserve">(пп. 1.3 </w:t>
      </w:r>
      <w:proofErr w:type="gramStart"/>
      <w:r>
        <w:t>введен</w:t>
      </w:r>
      <w:proofErr w:type="gramEnd"/>
      <w:r>
        <w:t xml:space="preserve"> </w:t>
      </w:r>
      <w:hyperlink r:id="rId19" w:history="1">
        <w:r>
          <w:rPr>
            <w:color w:val="0000FF"/>
          </w:rPr>
          <w:t>постановлением</w:t>
        </w:r>
      </w:hyperlink>
      <w:r>
        <w:t xml:space="preserve"> Правительства Ульяновской области от 31.05.2017 N 267-П; в ред. постановлений Правительства Ульяновской области от 24.08.2018 </w:t>
      </w:r>
      <w:hyperlink r:id="rId20" w:history="1">
        <w:r>
          <w:rPr>
            <w:color w:val="0000FF"/>
          </w:rPr>
          <w:t>N 389-П</w:t>
        </w:r>
      </w:hyperlink>
      <w:r>
        <w:t xml:space="preserve">, от 29.01.2019 </w:t>
      </w:r>
      <w:hyperlink r:id="rId21" w:history="1">
        <w:r>
          <w:rPr>
            <w:color w:val="0000FF"/>
          </w:rPr>
          <w:t>N 23-П</w:t>
        </w:r>
      </w:hyperlink>
      <w:r>
        <w:t>)</w:t>
      </w:r>
    </w:p>
    <w:p w:rsidR="008C1220" w:rsidRDefault="008C1220" w:rsidP="008C1220">
      <w:pPr>
        <w:pStyle w:val="ConsPlusNormal"/>
        <w:spacing w:before="240"/>
        <w:ind w:firstLine="540"/>
        <w:jc w:val="both"/>
      </w:pPr>
      <w:r>
        <w:t xml:space="preserve">1.4. </w:t>
      </w:r>
      <w:hyperlink w:anchor="P458" w:history="1">
        <w:proofErr w:type="gramStart"/>
        <w:r>
          <w:rPr>
            <w:color w:val="0000FF"/>
          </w:rPr>
          <w:t>Правила</w:t>
        </w:r>
      </w:hyperlink>
      <w:r>
        <w:t xml:space="preserve"> предоставления сельскохозяйственным потребительским кооперативам и потребительским обществам грантов в форме субсидий из областного бюджета Ульяновской области в целях финансового обеспечения их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 основания и порядок их возврата в областной бюджет Ульяновской области (приложение N 4).</w:t>
      </w:r>
      <w:proofErr w:type="gramEnd"/>
    </w:p>
    <w:p w:rsidR="008C1220" w:rsidRDefault="008C1220" w:rsidP="008C1220">
      <w:pPr>
        <w:pStyle w:val="ConsPlusNormal"/>
        <w:jc w:val="both"/>
      </w:pPr>
      <w:r>
        <w:t xml:space="preserve">(пп. 1.4 </w:t>
      </w:r>
      <w:proofErr w:type="gramStart"/>
      <w:r>
        <w:t>введен</w:t>
      </w:r>
      <w:proofErr w:type="gramEnd"/>
      <w:r>
        <w:t xml:space="preserve"> </w:t>
      </w:r>
      <w:hyperlink r:id="rId22" w:history="1">
        <w:r>
          <w:rPr>
            <w:color w:val="0000FF"/>
          </w:rPr>
          <w:t>постановлением</w:t>
        </w:r>
      </w:hyperlink>
      <w:r>
        <w:t xml:space="preserve"> Правительства Ульяновской области от 31.05.2017 N 267-П; в ред. постановлений Правительства Ульяновской области от 24.08.2018 </w:t>
      </w:r>
      <w:hyperlink r:id="rId23" w:history="1">
        <w:r>
          <w:rPr>
            <w:color w:val="0000FF"/>
          </w:rPr>
          <w:t>N 389-П</w:t>
        </w:r>
      </w:hyperlink>
      <w:r>
        <w:t xml:space="preserve">, от 29.01.2019 </w:t>
      </w:r>
      <w:hyperlink r:id="rId24" w:history="1">
        <w:r>
          <w:rPr>
            <w:color w:val="0000FF"/>
          </w:rPr>
          <w:t>N 23-П</w:t>
        </w:r>
      </w:hyperlink>
      <w:r>
        <w:t>)</w:t>
      </w:r>
    </w:p>
    <w:p w:rsidR="008C1220" w:rsidRDefault="008C1220" w:rsidP="008C1220">
      <w:pPr>
        <w:pStyle w:val="ConsPlusNormal"/>
        <w:spacing w:before="240"/>
        <w:ind w:firstLine="540"/>
        <w:jc w:val="both"/>
      </w:pPr>
      <w:r>
        <w:t>2. Настоящее постановление вступает в силу с 1 января 2017 года.</w:t>
      </w:r>
    </w:p>
    <w:p w:rsidR="008C1220" w:rsidRDefault="008C1220" w:rsidP="008C1220">
      <w:pPr>
        <w:pStyle w:val="ConsPlusNormal"/>
        <w:jc w:val="both"/>
      </w:pPr>
    </w:p>
    <w:p w:rsidR="008C1220" w:rsidRDefault="008C1220" w:rsidP="008C1220">
      <w:pPr>
        <w:pStyle w:val="ConsPlusNormal"/>
        <w:jc w:val="right"/>
      </w:pPr>
      <w:r>
        <w:t>Губернатор</w:t>
      </w:r>
    </w:p>
    <w:p w:rsidR="008C1220" w:rsidRDefault="008C1220" w:rsidP="008C1220">
      <w:pPr>
        <w:pStyle w:val="ConsPlusNormal"/>
        <w:jc w:val="right"/>
      </w:pPr>
      <w:r>
        <w:t>Ульяновской области</w:t>
      </w:r>
    </w:p>
    <w:p w:rsidR="008C1220" w:rsidRDefault="008C1220" w:rsidP="008C1220">
      <w:pPr>
        <w:pStyle w:val="ConsPlusNormal"/>
        <w:jc w:val="right"/>
      </w:pPr>
      <w:r>
        <w:t>С.И.МОРОЗОВ</w:t>
      </w:r>
    </w:p>
    <w:p w:rsidR="008C1220" w:rsidRDefault="008C1220" w:rsidP="008C1220">
      <w:pPr>
        <w:pStyle w:val="ConsPlusNormal"/>
        <w:jc w:val="both"/>
      </w:pPr>
    </w:p>
    <w:p w:rsidR="008C1220" w:rsidRDefault="008C1220" w:rsidP="008C1220">
      <w:pPr>
        <w:pStyle w:val="ConsPlusNormal"/>
        <w:jc w:val="right"/>
        <w:outlineLvl w:val="0"/>
      </w:pPr>
      <w:r>
        <w:t>Приложение N 3</w:t>
      </w:r>
    </w:p>
    <w:p w:rsidR="008C1220" w:rsidRDefault="008C1220" w:rsidP="008C1220">
      <w:pPr>
        <w:pStyle w:val="ConsPlusNormal"/>
        <w:jc w:val="right"/>
      </w:pPr>
      <w:r>
        <w:t>к постановлению</w:t>
      </w:r>
    </w:p>
    <w:p w:rsidR="008C1220" w:rsidRDefault="008C1220" w:rsidP="008C1220">
      <w:pPr>
        <w:pStyle w:val="ConsPlusNormal"/>
        <w:jc w:val="right"/>
      </w:pPr>
      <w:r>
        <w:t>Правительства Ульяновской области</w:t>
      </w:r>
    </w:p>
    <w:p w:rsidR="008C1220" w:rsidRDefault="008C1220" w:rsidP="008C1220">
      <w:pPr>
        <w:pStyle w:val="ConsPlusNormal"/>
        <w:jc w:val="right"/>
      </w:pPr>
      <w:r>
        <w:t>от 25 ноября 2016 г. N 562-П</w:t>
      </w:r>
    </w:p>
    <w:p w:rsidR="008C1220" w:rsidRDefault="008C1220" w:rsidP="008C1220">
      <w:pPr>
        <w:pStyle w:val="ConsPlusNormal"/>
        <w:jc w:val="both"/>
      </w:pPr>
    </w:p>
    <w:p w:rsidR="008C1220" w:rsidRDefault="008C1220" w:rsidP="008C1220">
      <w:pPr>
        <w:pStyle w:val="ConsPlusTitle"/>
        <w:jc w:val="center"/>
      </w:pPr>
      <w:bookmarkStart w:id="0" w:name="P313"/>
      <w:bookmarkEnd w:id="0"/>
      <w:r>
        <w:t>ПРАВИЛА</w:t>
      </w:r>
    </w:p>
    <w:p w:rsidR="008C1220" w:rsidRDefault="008C1220" w:rsidP="008C1220">
      <w:pPr>
        <w:pStyle w:val="ConsPlusTitle"/>
        <w:jc w:val="center"/>
      </w:pPr>
      <w:r>
        <w:t xml:space="preserve">ПРЕДОСТАВЛЕНИЯ </w:t>
      </w:r>
      <w:proofErr w:type="gramStart"/>
      <w:r>
        <w:t>СЕЛЬСКОХОЗЯЙСТВЕННЫМ</w:t>
      </w:r>
      <w:proofErr w:type="gramEnd"/>
    </w:p>
    <w:p w:rsidR="008C1220" w:rsidRDefault="008C1220" w:rsidP="008C1220">
      <w:pPr>
        <w:pStyle w:val="ConsPlusTitle"/>
        <w:jc w:val="center"/>
      </w:pPr>
      <w:r>
        <w:t>ПОТРЕБИТЕЛЬСКИМ КООПЕРАТИВАМ И ПОТРЕБИТЕЛЬСКИМ ОБЩЕСТВАМ</w:t>
      </w:r>
    </w:p>
    <w:p w:rsidR="008C1220" w:rsidRDefault="008C1220" w:rsidP="008C1220">
      <w:pPr>
        <w:pStyle w:val="ConsPlusTitle"/>
        <w:jc w:val="center"/>
      </w:pPr>
      <w:r>
        <w:t>СУБСИДИЙ ИЗ ОБЛАСТНОГО БЮДЖЕТА УЛЬЯНОВСКОЙ ОБЛАСТИ В ЦЕЛЯХ</w:t>
      </w:r>
    </w:p>
    <w:p w:rsidR="008C1220" w:rsidRDefault="008C1220" w:rsidP="008C1220">
      <w:pPr>
        <w:pStyle w:val="ConsPlusTitle"/>
        <w:jc w:val="center"/>
      </w:pPr>
      <w:r>
        <w:t>ВОЗМЕЩЕНИЯ ИХ ЗАТРАТ В СВЯЗИ С ПРИОБРЕТЕНИЕМ МИНИ-ТЕПЛИЦ,</w:t>
      </w:r>
    </w:p>
    <w:p w:rsidR="008C1220" w:rsidRDefault="008C1220" w:rsidP="008C1220">
      <w:pPr>
        <w:pStyle w:val="ConsPlusTitle"/>
        <w:jc w:val="center"/>
      </w:pPr>
      <w:r>
        <w:t>НЕОБХОДИМЫХ ДЛЯ ОБЕСПЕЧЕНИЯ ДЕЯТЕЛЬНОСТИ ОТДЕЛЬНЫХ КАТЕГОРИЙ</w:t>
      </w:r>
    </w:p>
    <w:p w:rsidR="008C1220" w:rsidRDefault="008C1220" w:rsidP="008C1220">
      <w:pPr>
        <w:pStyle w:val="ConsPlusTitle"/>
        <w:jc w:val="center"/>
      </w:pPr>
      <w:r>
        <w:t>ГРАЖДАН, ВЕДУЩИХ ЛИЧНОЕ ПОДСОБНОЕ ХОЗЯЙСТВО, ОСНОВАНИЯ</w:t>
      </w:r>
    </w:p>
    <w:p w:rsidR="008C1220" w:rsidRDefault="008C1220" w:rsidP="008C1220">
      <w:pPr>
        <w:pStyle w:val="ConsPlusTitle"/>
        <w:jc w:val="center"/>
      </w:pPr>
      <w:r>
        <w:t>И ПОРЯДОК ИХ ВОЗВРАТА В ОБЛАСТНОЙ БЮДЖЕТ УЛЬЯНОВСКОЙ ОБЛАСТИ</w:t>
      </w:r>
    </w:p>
    <w:p w:rsidR="008C1220" w:rsidRDefault="008C1220" w:rsidP="008C1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220" w:rsidTr="003564F7">
        <w:trPr>
          <w:jc w:val="center"/>
        </w:trPr>
        <w:tc>
          <w:tcPr>
            <w:tcW w:w="9294" w:type="dxa"/>
            <w:tcBorders>
              <w:top w:val="nil"/>
              <w:left w:val="single" w:sz="24" w:space="0" w:color="CED3F1"/>
              <w:bottom w:val="nil"/>
              <w:right w:val="single" w:sz="24" w:space="0" w:color="F4F3F8"/>
            </w:tcBorders>
            <w:shd w:val="clear" w:color="auto" w:fill="F4F3F8"/>
          </w:tcPr>
          <w:p w:rsidR="008C1220" w:rsidRDefault="008C1220" w:rsidP="003564F7">
            <w:pPr>
              <w:pStyle w:val="ConsPlusNormal"/>
              <w:jc w:val="center"/>
            </w:pPr>
            <w:r>
              <w:rPr>
                <w:color w:val="392C69"/>
              </w:rPr>
              <w:t>Список изменяющих документов</w:t>
            </w:r>
          </w:p>
          <w:p w:rsidR="008C1220" w:rsidRDefault="008C1220" w:rsidP="003564F7">
            <w:pPr>
              <w:pStyle w:val="ConsPlusNormal"/>
              <w:jc w:val="center"/>
            </w:pPr>
            <w:proofErr w:type="gramStart"/>
            <w:r>
              <w:rPr>
                <w:color w:val="392C69"/>
              </w:rPr>
              <w:t xml:space="preserve">(введены </w:t>
            </w:r>
            <w:hyperlink r:id="rId25" w:history="1">
              <w:r>
                <w:rPr>
                  <w:color w:val="0000FF"/>
                </w:rPr>
                <w:t>постановлением</w:t>
              </w:r>
            </w:hyperlink>
            <w:r>
              <w:rPr>
                <w:color w:val="392C69"/>
              </w:rPr>
              <w:t xml:space="preserve"> Правительства Ульяновской области</w:t>
            </w:r>
            <w:proofErr w:type="gramEnd"/>
          </w:p>
          <w:p w:rsidR="008C1220" w:rsidRDefault="008C1220" w:rsidP="003564F7">
            <w:pPr>
              <w:pStyle w:val="ConsPlusNormal"/>
              <w:jc w:val="center"/>
            </w:pPr>
            <w:r>
              <w:rPr>
                <w:color w:val="392C69"/>
              </w:rPr>
              <w:t>от 31.05.2017 N 267-П;</w:t>
            </w:r>
          </w:p>
          <w:p w:rsidR="008C1220" w:rsidRDefault="008C1220" w:rsidP="003564F7">
            <w:pPr>
              <w:pStyle w:val="ConsPlusNormal"/>
              <w:jc w:val="center"/>
            </w:pPr>
            <w:r>
              <w:rPr>
                <w:color w:val="392C69"/>
              </w:rPr>
              <w:t>в ред. постановлений Правительства Ульяновской области</w:t>
            </w:r>
          </w:p>
          <w:p w:rsidR="008C1220" w:rsidRDefault="008C1220" w:rsidP="003564F7">
            <w:pPr>
              <w:pStyle w:val="ConsPlusNormal"/>
              <w:jc w:val="center"/>
            </w:pPr>
            <w:r>
              <w:rPr>
                <w:color w:val="392C69"/>
              </w:rPr>
              <w:t xml:space="preserve">от 01.12.2017 </w:t>
            </w:r>
            <w:hyperlink r:id="rId26" w:history="1">
              <w:r>
                <w:rPr>
                  <w:color w:val="0000FF"/>
                </w:rPr>
                <w:t>N 603-П</w:t>
              </w:r>
            </w:hyperlink>
            <w:r>
              <w:rPr>
                <w:color w:val="392C69"/>
              </w:rPr>
              <w:t xml:space="preserve">, от 10.04.2018 </w:t>
            </w:r>
            <w:hyperlink r:id="rId27" w:history="1">
              <w:r>
                <w:rPr>
                  <w:color w:val="0000FF"/>
                </w:rPr>
                <w:t>N 163-П</w:t>
              </w:r>
            </w:hyperlink>
            <w:r>
              <w:rPr>
                <w:color w:val="392C69"/>
              </w:rPr>
              <w:t xml:space="preserve">, от 24.08.2018 </w:t>
            </w:r>
            <w:hyperlink r:id="rId28" w:history="1">
              <w:r>
                <w:rPr>
                  <w:color w:val="0000FF"/>
                </w:rPr>
                <w:t>N 389-П</w:t>
              </w:r>
            </w:hyperlink>
            <w:r>
              <w:rPr>
                <w:color w:val="392C69"/>
              </w:rPr>
              <w:t>,</w:t>
            </w:r>
          </w:p>
          <w:p w:rsidR="008C1220" w:rsidRDefault="008C1220" w:rsidP="003564F7">
            <w:pPr>
              <w:pStyle w:val="ConsPlusNormal"/>
              <w:jc w:val="center"/>
            </w:pPr>
            <w:r>
              <w:rPr>
                <w:color w:val="392C69"/>
              </w:rPr>
              <w:t xml:space="preserve">от 29.01.2019 </w:t>
            </w:r>
            <w:hyperlink r:id="rId29" w:history="1">
              <w:r>
                <w:rPr>
                  <w:color w:val="0000FF"/>
                </w:rPr>
                <w:t>N 23-П</w:t>
              </w:r>
            </w:hyperlink>
            <w:r>
              <w:rPr>
                <w:color w:val="392C69"/>
              </w:rPr>
              <w:t>)</w:t>
            </w:r>
          </w:p>
        </w:tc>
      </w:tr>
    </w:tbl>
    <w:p w:rsidR="008C1220" w:rsidRDefault="008C1220" w:rsidP="008C1220">
      <w:pPr>
        <w:pStyle w:val="ConsPlusNormal"/>
        <w:jc w:val="both"/>
      </w:pPr>
    </w:p>
    <w:p w:rsidR="008C1220" w:rsidRDefault="008C1220" w:rsidP="008C1220">
      <w:pPr>
        <w:pStyle w:val="ConsPlusNormal"/>
        <w:ind w:firstLine="540"/>
        <w:jc w:val="both"/>
      </w:pPr>
      <w:r>
        <w:t xml:space="preserve">1. </w:t>
      </w:r>
      <w:proofErr w:type="gramStart"/>
      <w:r>
        <w:t>Настоящие Правила определяют условия и порядок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мини-теплиц, необходимых для обеспечения деятельности отдельных категорий граждан, ведущих личное подсобное хозяйство (далее - субсидии), категории сельскохозяйственных потребительских кооперативов и потребительских обществ, имеющих право на получение субсидий, основания и порядок возврата субсидий в</w:t>
      </w:r>
      <w:proofErr w:type="gramEnd"/>
      <w:r>
        <w:t xml:space="preserve"> областной бюджет Ульяновской области.</w:t>
      </w:r>
    </w:p>
    <w:p w:rsidR="008C1220" w:rsidRDefault="008C1220" w:rsidP="008C1220">
      <w:pPr>
        <w:pStyle w:val="ConsPlusNormal"/>
        <w:jc w:val="both"/>
      </w:pPr>
      <w:r>
        <w:t xml:space="preserve">(в ред. постановлений Правительства Ульяновской области от 24.08.2018 </w:t>
      </w:r>
      <w:hyperlink r:id="rId30" w:history="1">
        <w:r>
          <w:rPr>
            <w:color w:val="0000FF"/>
          </w:rPr>
          <w:t>N 389-П</w:t>
        </w:r>
      </w:hyperlink>
      <w:r>
        <w:t xml:space="preserve">, от 29.01.2019 </w:t>
      </w:r>
      <w:hyperlink r:id="rId31" w:history="1">
        <w:r>
          <w:rPr>
            <w:color w:val="0000FF"/>
          </w:rPr>
          <w:t>N 23-П</w:t>
        </w:r>
      </w:hyperlink>
      <w:r>
        <w:t>)</w:t>
      </w:r>
    </w:p>
    <w:p w:rsidR="008C1220" w:rsidRDefault="008C1220" w:rsidP="008C1220">
      <w:pPr>
        <w:pStyle w:val="ConsPlusNormal"/>
        <w:spacing w:before="240"/>
        <w:ind w:firstLine="540"/>
        <w:jc w:val="both"/>
      </w:pPr>
      <w:bookmarkStart w:id="1" w:name="P330"/>
      <w:bookmarkEnd w:id="1"/>
      <w:r>
        <w:t xml:space="preserve">2. </w:t>
      </w:r>
      <w:proofErr w:type="gramStart"/>
      <w:r>
        <w:t>Субсидии предоставляются сельскохозяйственным потребительским кооперативам и потребительским обществам, осуществляющим деятельность на территории Ульяновской области, подавшим заявление о предоставлении субсидии, составленное по форме, утвержденной правовым актом Министерства агропромышленного комплекса и развития сельских территорий Ульяновской области (далее - заявление, заявители, Министерство соответственно), в целях возмещения их затрат в связи с приобретением мини-теплиц, необходимых для обеспечения деятельности отдельных категорий граждан, ведущих личное подсобное хозяйство</w:t>
      </w:r>
      <w:proofErr w:type="gramEnd"/>
      <w:r>
        <w:t xml:space="preserve"> на территории Ульяновской области.</w:t>
      </w:r>
    </w:p>
    <w:p w:rsidR="008C1220" w:rsidRDefault="008C1220" w:rsidP="008C1220">
      <w:pPr>
        <w:pStyle w:val="ConsPlusNormal"/>
        <w:jc w:val="both"/>
      </w:pPr>
      <w:r>
        <w:t xml:space="preserve">(в ред. постановлений Правительства Ульяновской области от 24.08.2018 </w:t>
      </w:r>
      <w:hyperlink r:id="rId32" w:history="1">
        <w:r>
          <w:rPr>
            <w:color w:val="0000FF"/>
          </w:rPr>
          <w:t>N 389-П</w:t>
        </w:r>
      </w:hyperlink>
      <w:r>
        <w:t xml:space="preserve">, от 29.01.2019 </w:t>
      </w:r>
      <w:hyperlink r:id="rId33" w:history="1">
        <w:r>
          <w:rPr>
            <w:color w:val="0000FF"/>
          </w:rPr>
          <w:t>N 23-П</w:t>
        </w:r>
      </w:hyperlink>
      <w:r>
        <w:t>)</w:t>
      </w:r>
    </w:p>
    <w:p w:rsidR="008C1220" w:rsidRDefault="008C1220" w:rsidP="008C1220">
      <w:pPr>
        <w:pStyle w:val="ConsPlusNormal"/>
        <w:spacing w:before="240"/>
        <w:ind w:firstLine="540"/>
        <w:jc w:val="both"/>
      </w:pPr>
      <w:r>
        <w:t>Под отдельными категориями граждан, ведущих личное подсобное хозяйство, для целей настоящих Правил понимаются граждане, ведущие личное подсобное хозяйство на территории Ульяновской области и являющиеся членами сельскохозяйственных потребительских кооперативов или потребительских обществ.</w:t>
      </w:r>
    </w:p>
    <w:p w:rsidR="008C1220" w:rsidRDefault="008C1220" w:rsidP="008C1220">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Под мини-теплицей для целей настоящих Правил понимается отапливаемое однопролетное сооружение защищенного грунта площадью не более 25 кв. м, имеющее светопрозрачное покрытие из поликарбоната, предназначенное для выращивания рассады, овощных, плодовых и декоративных культур.</w:t>
      </w:r>
    </w:p>
    <w:p w:rsidR="008C1220" w:rsidRDefault="008C1220" w:rsidP="008C1220">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 xml:space="preserve">3. Утратил силу. - </w:t>
      </w:r>
      <w:hyperlink r:id="rId36" w:history="1">
        <w:r>
          <w:rPr>
            <w:color w:val="0000FF"/>
          </w:rPr>
          <w:t>Постановление</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r>
        <w:t xml:space="preserve">4.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как получателя средств областного бюджета Ульяновской области на цели, указанные в </w:t>
      </w:r>
      <w:hyperlink w:anchor="P330" w:history="1">
        <w:r>
          <w:rPr>
            <w:color w:val="0000FF"/>
          </w:rPr>
          <w:t>пункте 2</w:t>
        </w:r>
      </w:hyperlink>
      <w:r>
        <w:t xml:space="preserve"> настоящих Правил.</w:t>
      </w:r>
    </w:p>
    <w:p w:rsidR="008C1220" w:rsidRDefault="008C1220" w:rsidP="008C1220">
      <w:pPr>
        <w:pStyle w:val="ConsPlusNormal"/>
        <w:jc w:val="both"/>
      </w:pPr>
      <w:r>
        <w:t>(</w:t>
      </w:r>
      <w:proofErr w:type="gramStart"/>
      <w:r>
        <w:t>в</w:t>
      </w:r>
      <w:proofErr w:type="gramEnd"/>
      <w:r>
        <w:t xml:space="preserve"> ред. постановлений Правительства Ульяновской области от 01.12.2017 </w:t>
      </w:r>
      <w:hyperlink r:id="rId37" w:history="1">
        <w:r>
          <w:rPr>
            <w:color w:val="0000FF"/>
          </w:rPr>
          <w:t>N 603-П</w:t>
        </w:r>
      </w:hyperlink>
      <w:r>
        <w:t xml:space="preserve">, от 29.01.2019 </w:t>
      </w:r>
      <w:hyperlink r:id="rId38" w:history="1">
        <w:r>
          <w:rPr>
            <w:color w:val="0000FF"/>
          </w:rPr>
          <w:t>N 23-П</w:t>
        </w:r>
      </w:hyperlink>
      <w:r>
        <w:t>)</w:t>
      </w:r>
    </w:p>
    <w:p w:rsidR="008C1220" w:rsidRDefault="008C1220" w:rsidP="008C1220">
      <w:pPr>
        <w:pStyle w:val="ConsPlusNormal"/>
        <w:spacing w:before="240"/>
        <w:ind w:firstLine="540"/>
        <w:jc w:val="both"/>
      </w:pPr>
      <w:bookmarkStart w:id="2" w:name="P339"/>
      <w:bookmarkEnd w:id="2"/>
      <w:r>
        <w:t>5. Требования, которым должны соответствовать заявители на дату представления в Министерство документов, необходимых для получения субсидий:</w:t>
      </w:r>
    </w:p>
    <w:p w:rsidR="008C1220" w:rsidRDefault="008C1220" w:rsidP="008C1220">
      <w:pPr>
        <w:pStyle w:val="ConsPlusNormal"/>
        <w:jc w:val="both"/>
      </w:pPr>
      <w:r>
        <w:lastRenderedPageBreak/>
        <w:t xml:space="preserve">(в ред. </w:t>
      </w:r>
      <w:hyperlink r:id="rId39" w:history="1">
        <w:r>
          <w:rPr>
            <w:color w:val="0000FF"/>
          </w:rPr>
          <w:t>постановления</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1220" w:rsidRDefault="008C1220" w:rsidP="008C1220">
      <w:pPr>
        <w:pStyle w:val="ConsPlusNormal"/>
        <w:jc w:val="both"/>
      </w:pPr>
      <w:r>
        <w:t xml:space="preserve">(пп. 1 в ред. </w:t>
      </w:r>
      <w:hyperlink r:id="rId40" w:history="1">
        <w:r>
          <w:rPr>
            <w:color w:val="0000FF"/>
          </w:rPr>
          <w:t>постановления</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bookmarkStart w:id="3" w:name="P343"/>
      <w:bookmarkEnd w:id="3"/>
      <w:r>
        <w:t xml:space="preserve">2) у заявителей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8C1220" w:rsidRDefault="008C1220" w:rsidP="008C1220">
      <w:pPr>
        <w:pStyle w:val="ConsPlusNormal"/>
        <w:spacing w:before="240"/>
        <w:ind w:firstLine="540"/>
        <w:jc w:val="both"/>
      </w:pPr>
      <w:r>
        <w:t>3) заявители не должны находиться в процессе реорганизации, ликвидации, банкротства;</w:t>
      </w:r>
    </w:p>
    <w:p w:rsidR="008C1220" w:rsidRDefault="008C1220" w:rsidP="008C1220">
      <w:pPr>
        <w:pStyle w:val="ConsPlusNormal"/>
        <w:jc w:val="both"/>
      </w:pPr>
      <w:r>
        <w:t xml:space="preserve">(пп. 3 в ред. </w:t>
      </w:r>
      <w:hyperlink r:id="rId41" w:history="1">
        <w:r>
          <w:rPr>
            <w:color w:val="0000FF"/>
          </w:rPr>
          <w:t>постановления</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bookmarkStart w:id="4" w:name="P346"/>
      <w:bookmarkEnd w:id="4"/>
      <w:r>
        <w:t xml:space="preserve">4)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330" w:history="1">
        <w:r>
          <w:rPr>
            <w:color w:val="0000FF"/>
          </w:rPr>
          <w:t>пункте 2</w:t>
        </w:r>
      </w:hyperlink>
      <w:r>
        <w:t xml:space="preserve"> настоящих Правил;</w:t>
      </w:r>
    </w:p>
    <w:p w:rsidR="008C1220" w:rsidRDefault="008C1220" w:rsidP="008C1220">
      <w:pPr>
        <w:pStyle w:val="ConsPlusNormal"/>
        <w:jc w:val="both"/>
      </w:pPr>
      <w:r>
        <w:t xml:space="preserve">(в ред. постановлений Правительства Ульяновской области от 01.12.2017 </w:t>
      </w:r>
      <w:hyperlink r:id="rId42" w:history="1">
        <w:r>
          <w:rPr>
            <w:color w:val="0000FF"/>
          </w:rPr>
          <w:t>N 603-П</w:t>
        </w:r>
      </w:hyperlink>
      <w:r>
        <w:t xml:space="preserve">, от 29.01.2019 </w:t>
      </w:r>
      <w:hyperlink r:id="rId43" w:history="1">
        <w:r>
          <w:rPr>
            <w:color w:val="0000FF"/>
          </w:rPr>
          <w:t>N 23-П</w:t>
        </w:r>
      </w:hyperlink>
      <w:r>
        <w:t>)</w:t>
      </w:r>
    </w:p>
    <w:p w:rsidR="008C1220" w:rsidRDefault="008C1220" w:rsidP="008C1220">
      <w:pPr>
        <w:pStyle w:val="ConsPlusNormal"/>
        <w:spacing w:before="240"/>
        <w:ind w:firstLine="540"/>
        <w:jc w:val="both"/>
      </w:pPr>
      <w:r>
        <w:t>5) заявители должны подтвердить затраты на приобретение мини-теплиц, необходимых для обеспечения деятельности отдельных категорий граждан, ведущих личное подсобное хозяйство, в полном объеме;</w:t>
      </w:r>
    </w:p>
    <w:p w:rsidR="008C1220" w:rsidRDefault="008C1220" w:rsidP="008C1220">
      <w:pPr>
        <w:pStyle w:val="ConsPlusNormal"/>
        <w:spacing w:before="240"/>
        <w:ind w:firstLine="540"/>
        <w:jc w:val="both"/>
      </w:pPr>
      <w:r>
        <w:t>6) заявители должны предоставить приобретенные мини-теплицы в аренду отдельным категориям граждан, ведущих личное подсобное хозяйство, в целях обеспечения их деятельности;</w:t>
      </w:r>
    </w:p>
    <w:p w:rsidR="008C1220" w:rsidRDefault="008C1220" w:rsidP="008C1220">
      <w:pPr>
        <w:pStyle w:val="ConsPlusNormal"/>
        <w:spacing w:before="240"/>
        <w:ind w:firstLine="540"/>
        <w:jc w:val="both"/>
      </w:pPr>
      <w:r>
        <w:t>7)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8C1220" w:rsidRDefault="008C1220" w:rsidP="008C1220">
      <w:pPr>
        <w:pStyle w:val="ConsPlusNormal"/>
        <w:spacing w:before="240"/>
        <w:ind w:firstLine="540"/>
        <w:jc w:val="both"/>
      </w:pPr>
      <w:r>
        <w:t>8) заявители должны представить в Министерство годовую бухгалтерскую (финансовую) отчетность за предыдущий финансовый год (для потребительских обществ);</w:t>
      </w:r>
    </w:p>
    <w:p w:rsidR="008C1220" w:rsidRDefault="008C1220" w:rsidP="008C1220">
      <w:pPr>
        <w:pStyle w:val="ConsPlusNormal"/>
        <w:spacing w:before="240"/>
        <w:ind w:firstLine="540"/>
        <w:jc w:val="both"/>
      </w:pPr>
      <w:bookmarkStart w:id="5" w:name="P352"/>
      <w:bookmarkEnd w:id="5"/>
      <w:r>
        <w:t>9)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8C1220" w:rsidRDefault="008C1220" w:rsidP="008C1220">
      <w:pPr>
        <w:pStyle w:val="ConsPlusNormal"/>
        <w:jc w:val="both"/>
      </w:pPr>
      <w:r>
        <w:t xml:space="preserve">(в ред. постановлений Правительства Ульяновской области от 01.12.2017 </w:t>
      </w:r>
      <w:hyperlink r:id="rId44" w:history="1">
        <w:r>
          <w:rPr>
            <w:color w:val="0000FF"/>
          </w:rPr>
          <w:t>N 603-П</w:t>
        </w:r>
      </w:hyperlink>
      <w:r>
        <w:t xml:space="preserve">, от 29.01.2019 </w:t>
      </w:r>
      <w:hyperlink r:id="rId45" w:history="1">
        <w:r>
          <w:rPr>
            <w:color w:val="0000FF"/>
          </w:rPr>
          <w:t>N 23-П</w:t>
        </w:r>
      </w:hyperlink>
      <w:r>
        <w:t>)</w:t>
      </w:r>
    </w:p>
    <w:p w:rsidR="008C1220" w:rsidRDefault="008C1220" w:rsidP="008C1220">
      <w:pPr>
        <w:pStyle w:val="ConsPlusNormal"/>
        <w:spacing w:before="240"/>
        <w:ind w:firstLine="540"/>
        <w:jc w:val="both"/>
      </w:pPr>
      <w:r>
        <w:t>10) заявители не должны являться иностранными юридическими лицами;</w:t>
      </w:r>
    </w:p>
    <w:p w:rsidR="008C1220" w:rsidRDefault="008C1220" w:rsidP="008C1220">
      <w:pPr>
        <w:pStyle w:val="ConsPlusNormal"/>
        <w:jc w:val="both"/>
      </w:pPr>
      <w:r>
        <w:t xml:space="preserve">(п. 10 </w:t>
      </w:r>
      <w:proofErr w:type="gramStart"/>
      <w:r>
        <w:t>введен</w:t>
      </w:r>
      <w:proofErr w:type="gramEnd"/>
      <w:r>
        <w:t xml:space="preserve"> </w:t>
      </w:r>
      <w:hyperlink r:id="rId46" w:history="1">
        <w:r>
          <w:rPr>
            <w:color w:val="0000FF"/>
          </w:rPr>
          <w:t>постановлением</w:t>
        </w:r>
      </w:hyperlink>
      <w:r>
        <w:t xml:space="preserve"> Правительства Ульяновской области от 29.01.2019 </w:t>
      </w:r>
      <w:r>
        <w:lastRenderedPageBreak/>
        <w:t>N 23-П)</w:t>
      </w:r>
    </w:p>
    <w:p w:rsidR="008C1220" w:rsidRDefault="008C1220" w:rsidP="008C1220">
      <w:pPr>
        <w:pStyle w:val="ConsPlusNormal"/>
        <w:spacing w:before="240"/>
        <w:ind w:firstLine="540"/>
        <w:jc w:val="both"/>
      </w:pPr>
      <w:bookmarkStart w:id="6" w:name="P356"/>
      <w:bookmarkEnd w:id="6"/>
      <w:r>
        <w:t>11) у заявителей должна отсутствовать просроченная (неурегулированная) задолженность по денежным обязательствам перед Ульяновской областью.</w:t>
      </w:r>
    </w:p>
    <w:p w:rsidR="008C1220" w:rsidRDefault="008C1220" w:rsidP="008C1220">
      <w:pPr>
        <w:pStyle w:val="ConsPlusNormal"/>
        <w:jc w:val="both"/>
      </w:pPr>
      <w:r>
        <w:t xml:space="preserve">(пп. 11 </w:t>
      </w:r>
      <w:proofErr w:type="gramStart"/>
      <w:r>
        <w:t>введен</w:t>
      </w:r>
      <w:proofErr w:type="gramEnd"/>
      <w:r>
        <w:t xml:space="preserve"> </w:t>
      </w:r>
      <w:hyperlink r:id="rId47" w:history="1">
        <w:r>
          <w:rPr>
            <w:color w:val="0000FF"/>
          </w:rPr>
          <w:t>постановлением</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6. Министерство устанавливает размер ставки для расчета размера субсидии, предоставляемой в целях возмещения затрат в связи с приобретением заявителем одной мини-теплицы.</w:t>
      </w:r>
    </w:p>
    <w:p w:rsidR="008C1220" w:rsidRDefault="008C1220" w:rsidP="008C1220">
      <w:pPr>
        <w:pStyle w:val="ConsPlusNormal"/>
        <w:spacing w:before="240"/>
        <w:ind w:firstLine="540"/>
        <w:jc w:val="both"/>
      </w:pPr>
      <w:r>
        <w:t>Размер ставки рассчитывается по следующей формуле:</w:t>
      </w:r>
    </w:p>
    <w:p w:rsidR="008C1220" w:rsidRDefault="008C1220" w:rsidP="008C1220">
      <w:pPr>
        <w:pStyle w:val="ConsPlusNormal"/>
        <w:jc w:val="both"/>
      </w:pPr>
    </w:p>
    <w:p w:rsidR="008C1220" w:rsidRDefault="008C1220" w:rsidP="008C1220">
      <w:pPr>
        <w:pStyle w:val="ConsPlusNormal"/>
        <w:ind w:firstLine="540"/>
        <w:jc w:val="both"/>
      </w:pPr>
      <w:r>
        <w:rPr>
          <w:noProof/>
          <w:position w:val="-12"/>
        </w:rPr>
        <w:drawing>
          <wp:inline distT="0" distB="0" distL="0" distR="0">
            <wp:extent cx="1190625" cy="304800"/>
            <wp:effectExtent l="0" t="0" r="9525" b="0"/>
            <wp:docPr id="2" name="Рисунок 2" descr="base_23628_4718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8_47187_3277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90625" cy="304800"/>
                    </a:xfrm>
                    <a:prstGeom prst="rect">
                      <a:avLst/>
                    </a:prstGeom>
                    <a:noFill/>
                    <a:ln>
                      <a:noFill/>
                    </a:ln>
                  </pic:spPr>
                </pic:pic>
              </a:graphicData>
            </a:graphic>
          </wp:inline>
        </w:drawing>
      </w:r>
    </w:p>
    <w:p w:rsidR="008C1220" w:rsidRDefault="008C1220" w:rsidP="008C1220">
      <w:pPr>
        <w:pStyle w:val="ConsPlusNormal"/>
        <w:jc w:val="both"/>
      </w:pPr>
    </w:p>
    <w:p w:rsidR="008C1220" w:rsidRDefault="008C1220" w:rsidP="008C1220">
      <w:pPr>
        <w:pStyle w:val="ConsPlusNormal"/>
        <w:ind w:firstLine="540"/>
        <w:jc w:val="both"/>
      </w:pPr>
      <w:proofErr w:type="gramStart"/>
      <w:r>
        <w:t>СТ</w:t>
      </w:r>
      <w:proofErr w:type="gramEnd"/>
      <w:r>
        <w:t xml:space="preserve"> - размер ставки, утверждаемой правовым актом Министерства;</w:t>
      </w:r>
    </w:p>
    <w:p w:rsidR="008C1220" w:rsidRDefault="008C1220" w:rsidP="008C1220">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r>
        <w:rPr>
          <w:noProof/>
          <w:position w:val="-12"/>
        </w:rPr>
        <w:drawing>
          <wp:inline distT="0" distB="0" distL="0" distR="0">
            <wp:extent cx="381000" cy="314325"/>
            <wp:effectExtent l="0" t="0" r="0" b="9525"/>
            <wp:docPr id="1" name="Рисунок 1" descr="base_23628_4718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8_47187_3277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t xml:space="preserve"> объем бюджетных ассигнований, предусмотренных в областном бюджете Ульяновской области на текущий финансовый год и плановый период на предоставление субсидий;</w:t>
      </w:r>
    </w:p>
    <w:p w:rsidR="008C1220" w:rsidRDefault="008C1220" w:rsidP="008C1220">
      <w:pPr>
        <w:pStyle w:val="ConsPlusNormal"/>
        <w:spacing w:before="240"/>
        <w:ind w:firstLine="540"/>
        <w:jc w:val="both"/>
      </w:pPr>
      <w:proofErr w:type="gramStart"/>
      <w:r>
        <w:t>П</w:t>
      </w:r>
      <w:proofErr w:type="gramEnd"/>
      <w:r>
        <w:t xml:space="preserve"> - прогнозное значение количества приобретаемых мини-теплиц, необходимых для обеспечения деятельности отдельных категорий граждан, ведущих личное подсобное хозяйство на территории Ульяновской области, определяемое на основании сведений, представляемых сельскохозяйственными потребительскими кооперативами и потребительскими обществами по запросу Министерства.</w:t>
      </w:r>
    </w:p>
    <w:p w:rsidR="008C1220" w:rsidRDefault="008C1220" w:rsidP="008C1220">
      <w:pPr>
        <w:pStyle w:val="ConsPlusNormal"/>
        <w:spacing w:before="240"/>
        <w:ind w:firstLine="540"/>
        <w:jc w:val="both"/>
      </w:pPr>
      <w:r>
        <w:t xml:space="preserve">Расчет размера субсидии приводится в справке-расчете на получение субсидии, предусмотренной </w:t>
      </w:r>
      <w:hyperlink w:anchor="P371" w:history="1">
        <w:r>
          <w:rPr>
            <w:color w:val="0000FF"/>
          </w:rPr>
          <w:t>подпунктом 2 пункта 7</w:t>
        </w:r>
      </w:hyperlink>
      <w:r>
        <w:t xml:space="preserve"> настоящих Правил. Размер субсидии определяется как произведение количества приобретенных заявителем мини-теплиц и установленной ставки и не должен превышать фактическую стоимость приобретенных мини-теплиц без учета налога на добавленную стоимость, транспортных расходов, а также расходов, связанных с оплатой услуг по сбору (монтажу) мини-теплиц.</w:t>
      </w:r>
    </w:p>
    <w:p w:rsidR="008C1220" w:rsidRDefault="008C1220" w:rsidP="008C1220">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bookmarkStart w:id="7" w:name="P369"/>
      <w:bookmarkEnd w:id="7"/>
      <w:r>
        <w:t>7. Для получения субсидии заявитель представляет в Министерство следующие документы:</w:t>
      </w:r>
    </w:p>
    <w:p w:rsidR="008C1220" w:rsidRDefault="008C1220" w:rsidP="008C1220">
      <w:pPr>
        <w:pStyle w:val="ConsPlusNormal"/>
        <w:spacing w:before="240"/>
        <w:ind w:firstLine="540"/>
        <w:jc w:val="both"/>
      </w:pPr>
      <w:r>
        <w:t>1) заявление;</w:t>
      </w:r>
    </w:p>
    <w:p w:rsidR="008C1220" w:rsidRDefault="008C1220" w:rsidP="008C1220">
      <w:pPr>
        <w:pStyle w:val="ConsPlusNormal"/>
        <w:spacing w:before="240"/>
        <w:ind w:firstLine="540"/>
        <w:jc w:val="both"/>
      </w:pPr>
      <w:bookmarkStart w:id="8" w:name="P371"/>
      <w:bookmarkEnd w:id="8"/>
      <w:proofErr w:type="gramStart"/>
      <w:r>
        <w:t>2) справку-расчет на получение субсидии по форме, утвержденной правовым актом Министерства (в двух экземплярах);</w:t>
      </w:r>
      <w:proofErr w:type="gramEnd"/>
    </w:p>
    <w:p w:rsidR="008C1220" w:rsidRDefault="008C1220" w:rsidP="008C1220">
      <w:pPr>
        <w:pStyle w:val="ConsPlusNormal"/>
        <w:spacing w:before="240"/>
        <w:ind w:firstLine="540"/>
        <w:jc w:val="both"/>
      </w:pPr>
      <w:proofErr w:type="gramStart"/>
      <w:r>
        <w:t xml:space="preserve">3) копии договоров купли-продажи мини-теплиц, содержащих сведения о типе мини-теплицы, ее площади и материале, из которого она изготовлена, копии счетов-фактур (если продавец является плательщиком налога на добавленную стоимость), товарных накладных, составленных продавцом; копии платежных поручений, подтверждающих оплату приобретенных мини-теплиц, заверенных </w:t>
      </w:r>
      <w:r>
        <w:lastRenderedPageBreak/>
        <w:t>заявителем;</w:t>
      </w:r>
      <w:proofErr w:type="gramEnd"/>
    </w:p>
    <w:p w:rsidR="008C1220" w:rsidRDefault="008C1220" w:rsidP="008C1220">
      <w:pPr>
        <w:pStyle w:val="ConsPlusNormal"/>
        <w:spacing w:before="240"/>
        <w:ind w:firstLine="540"/>
        <w:jc w:val="both"/>
      </w:pPr>
      <w:r>
        <w:t>4) список членов сельскохозяйственного потребительского кооператива или потребительского общества, подписанный соответственно председателем сельскохозяйственного потребительского кооператива или председателем совета потребительского общества, составленный по форме, утвержденной правовым актом Министерства;</w:t>
      </w:r>
    </w:p>
    <w:p w:rsidR="008C1220" w:rsidRDefault="008C1220" w:rsidP="008C1220">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r>
        <w:t>5)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w:t>
      </w:r>
    </w:p>
    <w:p w:rsidR="008C1220" w:rsidRDefault="008C1220" w:rsidP="008C1220">
      <w:pPr>
        <w:pStyle w:val="ConsPlusNormal"/>
        <w:spacing w:before="240"/>
        <w:ind w:firstLine="540"/>
        <w:jc w:val="both"/>
      </w:pPr>
      <w:r>
        <w:t>6)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 на котором было принято решение о приобретении мини-теплиц для отдельных категорий граждан, ведущих личное подсобное хозяйство, а также документы, подтверждающие согласие указанных граждан на передачу им в аренду приобретенных заявителем мини-теплиц;</w:t>
      </w:r>
    </w:p>
    <w:p w:rsidR="008C1220" w:rsidRDefault="008C1220" w:rsidP="008C1220">
      <w:pPr>
        <w:pStyle w:val="ConsPlusNormal"/>
        <w:spacing w:before="240"/>
        <w:ind w:firstLine="540"/>
        <w:jc w:val="both"/>
      </w:pPr>
      <w:r>
        <w:t>7) реестр отдельных категорий граждан, ведущих личное подсобное хозяйство, которым заявителем переданы в аренду мини-теплицы, по форме, утвержденной правовым актом Министерства;</w:t>
      </w:r>
    </w:p>
    <w:p w:rsidR="008C1220" w:rsidRDefault="008C1220" w:rsidP="008C1220">
      <w:pPr>
        <w:pStyle w:val="ConsPlusNormal"/>
        <w:spacing w:before="240"/>
        <w:ind w:firstLine="540"/>
        <w:jc w:val="both"/>
      </w:pPr>
      <w:r>
        <w:t>8) копии договоров аренды мини-теплиц, заключенных заявителем с отдельными категориями граждан, ведущих личное подсобное хозяйство, с приложением копии документа, удостоверяющего в соответствии с законодательством Российской Федерации личность каждого такого гражданина, копии актов приема-передачи арендованных отдельными категориями граждан, ведущих личное подсобное хозяйство, мини-теплиц у заявителя, заверенных заявителем;</w:t>
      </w:r>
    </w:p>
    <w:p w:rsidR="008C1220" w:rsidRDefault="008C1220" w:rsidP="008C1220">
      <w:pPr>
        <w:pStyle w:val="ConsPlusNormal"/>
        <w:spacing w:before="240"/>
        <w:ind w:firstLine="540"/>
        <w:jc w:val="both"/>
      </w:pPr>
      <w:r>
        <w:t>9) согласие на обработку персональных данных отдельных категорий граждан, ведущих личное подсобное хозяйство, которым переданы в аренду мини-теплицы;</w:t>
      </w:r>
    </w:p>
    <w:p w:rsidR="008C1220" w:rsidRDefault="008C1220" w:rsidP="008C1220">
      <w:pPr>
        <w:pStyle w:val="ConsPlusNormal"/>
        <w:spacing w:before="240"/>
        <w:ind w:firstLine="540"/>
        <w:jc w:val="both"/>
      </w:pPr>
      <w:proofErr w:type="gramStart"/>
      <w:r>
        <w:t>10, 11) утратили силу.</w:t>
      </w:r>
      <w:proofErr w:type="gramEnd"/>
      <w:r>
        <w:t xml:space="preserve"> - </w:t>
      </w:r>
      <w:hyperlink r:id="rId53" w:history="1">
        <w:r>
          <w:rPr>
            <w:color w:val="0000FF"/>
          </w:rPr>
          <w:t>Постановление</w:t>
        </w:r>
      </w:hyperlink>
      <w:r>
        <w:t xml:space="preserve"> Правительства Ульяновской области от 01.12.2017 N 603-П;</w:t>
      </w:r>
    </w:p>
    <w:p w:rsidR="008C1220" w:rsidRDefault="008C1220" w:rsidP="008C1220">
      <w:pPr>
        <w:pStyle w:val="ConsPlusNormal"/>
        <w:spacing w:before="240"/>
        <w:ind w:firstLine="540"/>
        <w:jc w:val="both"/>
      </w:pPr>
      <w:r>
        <w:t>12)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8C1220" w:rsidRDefault="008C1220" w:rsidP="008C1220">
      <w:pPr>
        <w:pStyle w:val="ConsPlusNormal"/>
        <w:jc w:val="both"/>
      </w:pPr>
      <w:r>
        <w:t xml:space="preserve">(пп. 12 </w:t>
      </w:r>
      <w:proofErr w:type="gramStart"/>
      <w:r>
        <w:t>введен</w:t>
      </w:r>
      <w:proofErr w:type="gramEnd"/>
      <w:r>
        <w:t xml:space="preserve"> </w:t>
      </w:r>
      <w:hyperlink r:id="rId54" w:history="1">
        <w:r>
          <w:rPr>
            <w:color w:val="0000FF"/>
          </w:rPr>
          <w:t>постановлением</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 xml:space="preserve">13) справку о соответствии заявителя требованиям, установленным </w:t>
      </w:r>
      <w:hyperlink w:anchor="P343" w:history="1">
        <w:r>
          <w:rPr>
            <w:color w:val="0000FF"/>
          </w:rPr>
          <w:t>подпунктами 2</w:t>
        </w:r>
      </w:hyperlink>
      <w:r>
        <w:t xml:space="preserve"> - </w:t>
      </w:r>
      <w:hyperlink w:anchor="P346" w:history="1">
        <w:r>
          <w:rPr>
            <w:color w:val="0000FF"/>
          </w:rPr>
          <w:t>4</w:t>
        </w:r>
      </w:hyperlink>
      <w:r>
        <w:t xml:space="preserve"> и </w:t>
      </w:r>
      <w:hyperlink w:anchor="P352" w:history="1">
        <w:r>
          <w:rPr>
            <w:color w:val="0000FF"/>
          </w:rPr>
          <w:t>9</w:t>
        </w:r>
      </w:hyperlink>
      <w:r>
        <w:t xml:space="preserve"> - </w:t>
      </w:r>
      <w:hyperlink w:anchor="P356" w:history="1">
        <w:r>
          <w:rPr>
            <w:color w:val="0000FF"/>
          </w:rPr>
          <w:t>11 пункта 5</w:t>
        </w:r>
      </w:hyperlink>
      <w:r>
        <w:t xml:space="preserve"> настоящих Правил, подписанную руководителем сельскохозяйственного потребительского кооператива.</w:t>
      </w:r>
    </w:p>
    <w:p w:rsidR="008C1220" w:rsidRDefault="008C1220" w:rsidP="008C1220">
      <w:pPr>
        <w:pStyle w:val="ConsPlusNormal"/>
        <w:jc w:val="both"/>
      </w:pPr>
      <w:r>
        <w:t xml:space="preserve">(пп. 13 </w:t>
      </w:r>
      <w:proofErr w:type="gramStart"/>
      <w:r>
        <w:t>введен</w:t>
      </w:r>
      <w:proofErr w:type="gramEnd"/>
      <w:r>
        <w:t xml:space="preserve"> </w:t>
      </w:r>
      <w:hyperlink r:id="rId55" w:history="1">
        <w:r>
          <w:rPr>
            <w:color w:val="0000FF"/>
          </w:rPr>
          <w:t>постановлением</w:t>
        </w:r>
      </w:hyperlink>
      <w:r>
        <w:t xml:space="preserve"> Правительства Ульяновской области от 29.01.2019 </w:t>
      </w:r>
      <w:r>
        <w:lastRenderedPageBreak/>
        <w:t>N 23-П)</w:t>
      </w:r>
    </w:p>
    <w:p w:rsidR="008C1220" w:rsidRDefault="008C1220" w:rsidP="008C1220">
      <w:pPr>
        <w:pStyle w:val="ConsPlusNormal"/>
        <w:spacing w:before="240"/>
        <w:ind w:firstLine="540"/>
        <w:jc w:val="both"/>
      </w:pPr>
      <w:r>
        <w:t xml:space="preserve">8. Утратил силу. - </w:t>
      </w:r>
      <w:hyperlink r:id="rId56" w:history="1">
        <w:r>
          <w:rPr>
            <w:color w:val="0000FF"/>
          </w:rPr>
          <w:t>Постановление</w:t>
        </w:r>
      </w:hyperlink>
      <w:r>
        <w:t xml:space="preserve"> Правительства Ульяновской области от 29.01.2019 N 23-П.</w:t>
      </w:r>
    </w:p>
    <w:p w:rsidR="008C1220" w:rsidRDefault="008C1220" w:rsidP="008C1220">
      <w:pPr>
        <w:pStyle w:val="ConsPlusNormal"/>
        <w:spacing w:before="240"/>
        <w:ind w:firstLine="540"/>
        <w:jc w:val="both"/>
      </w:pPr>
      <w:bookmarkStart w:id="9" w:name="P386"/>
      <w:bookmarkEnd w:id="9"/>
      <w:r>
        <w:t xml:space="preserve">9. Министерство принимает документы, предусмотренные </w:t>
      </w:r>
      <w:hyperlink w:anchor="P369" w:history="1">
        <w:r>
          <w:rPr>
            <w:color w:val="0000FF"/>
          </w:rPr>
          <w:t>пунктом 7</w:t>
        </w:r>
      </w:hyperlink>
      <w:r>
        <w:t xml:space="preserve"> настоящих Правил (далее - документы), до 1 декабря текущего финансового года включительно.</w:t>
      </w:r>
    </w:p>
    <w:p w:rsidR="008C1220" w:rsidRDefault="008C1220" w:rsidP="008C1220">
      <w:pPr>
        <w:pStyle w:val="ConsPlusNormal"/>
        <w:jc w:val="both"/>
      </w:pPr>
      <w:r>
        <w:t xml:space="preserve">(в ред. постановлений Правительства Ульяновской области от 01.12.2017 </w:t>
      </w:r>
      <w:hyperlink r:id="rId57" w:history="1">
        <w:r>
          <w:rPr>
            <w:color w:val="0000FF"/>
          </w:rPr>
          <w:t>N 603-П</w:t>
        </w:r>
      </w:hyperlink>
      <w:r>
        <w:t xml:space="preserve">, от 29.01.2019 </w:t>
      </w:r>
      <w:hyperlink r:id="rId58" w:history="1">
        <w:r>
          <w:rPr>
            <w:color w:val="0000FF"/>
          </w:rPr>
          <w:t>N 23-П</w:t>
        </w:r>
      </w:hyperlink>
      <w:r>
        <w:t>)</w:t>
      </w:r>
    </w:p>
    <w:p w:rsidR="008C1220" w:rsidRDefault="008C1220" w:rsidP="008C1220">
      <w:pPr>
        <w:pStyle w:val="ConsPlusNormal"/>
        <w:spacing w:before="240"/>
        <w:ind w:firstLine="540"/>
        <w:jc w:val="both"/>
      </w:pPr>
      <w:r>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отметка о регистрации.</w:t>
      </w:r>
    </w:p>
    <w:p w:rsidR="008C1220" w:rsidRDefault="008C1220" w:rsidP="008C1220">
      <w:pPr>
        <w:pStyle w:val="ConsPlusNormal"/>
        <w:spacing w:before="240"/>
        <w:ind w:firstLine="540"/>
        <w:jc w:val="both"/>
      </w:pPr>
      <w:bookmarkStart w:id="10" w:name="P389"/>
      <w:bookmarkEnd w:id="10"/>
      <w:r>
        <w:t xml:space="preserve">11. </w:t>
      </w:r>
      <w:proofErr w:type="gramStart"/>
      <w:r>
        <w:t xml:space="preserve">Министерство осуществляет проверку соответствия заявителя требованиям, установленным </w:t>
      </w:r>
      <w:hyperlink w:anchor="P339" w:history="1">
        <w:r>
          <w:rPr>
            <w:color w:val="0000FF"/>
          </w:rPr>
          <w:t>пунктом 5</w:t>
        </w:r>
      </w:hyperlink>
      <w: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roofErr w:type="gramEnd"/>
      <w:r>
        <w:t>.</w:t>
      </w:r>
    </w:p>
    <w:p w:rsidR="008C1220" w:rsidRDefault="008C1220" w:rsidP="008C1220">
      <w:pPr>
        <w:pStyle w:val="ConsPlusNormal"/>
        <w:jc w:val="both"/>
      </w:pPr>
      <w:r>
        <w:t>(</w:t>
      </w:r>
      <w:proofErr w:type="gramStart"/>
      <w:r>
        <w:t>п</w:t>
      </w:r>
      <w:proofErr w:type="gramEnd"/>
      <w:r>
        <w:t xml:space="preserve">. 11 в ред. </w:t>
      </w:r>
      <w:hyperlink r:id="rId59"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 xml:space="preserve">12. По результатам проверки, указанной в </w:t>
      </w:r>
      <w:hyperlink w:anchor="P389" w:history="1">
        <w:r>
          <w:rPr>
            <w:color w:val="0000FF"/>
          </w:rPr>
          <w:t>пункте 11</w:t>
        </w:r>
      </w:hyperlink>
      <w:r>
        <w:t xml:space="preserve"> настоящих Правил, Министерство:</w:t>
      </w:r>
    </w:p>
    <w:p w:rsidR="008C1220" w:rsidRDefault="008C1220" w:rsidP="008C1220">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1) принимает решение о предоставлении заявителю субсидии либо об отказе в предоставлении субсидии;</w:t>
      </w:r>
    </w:p>
    <w:p w:rsidR="008C1220" w:rsidRDefault="008C1220" w:rsidP="008C1220">
      <w:pPr>
        <w:pStyle w:val="ConsPlusNormal"/>
        <w:spacing w:before="240"/>
        <w:ind w:firstLine="540"/>
        <w:jc w:val="both"/>
      </w:pPr>
      <w:r>
        <w:t>2) делает запись в журнале регистрации о предоставлении заявителю субсидии либо об отказе в предоставлении субсидии;</w:t>
      </w:r>
    </w:p>
    <w:p w:rsidR="008C1220" w:rsidRDefault="008C1220" w:rsidP="008C1220">
      <w:pPr>
        <w:pStyle w:val="ConsPlusNormal"/>
        <w:spacing w:before="240"/>
        <w:ind w:firstLine="540"/>
        <w:jc w:val="both"/>
      </w:pPr>
      <w:r>
        <w:t xml:space="preserve">3) направляет заявителю уведомление о предоставлении субсидии либо уведомление об отказе в предоставлении субсидии, в котором должны быть указаны обстоятельства, являющиеся в соответствии с </w:t>
      </w:r>
      <w:hyperlink w:anchor="P398" w:history="1">
        <w:r>
          <w:rPr>
            <w:color w:val="0000FF"/>
          </w:rPr>
          <w:t>пунктом 14</w:t>
        </w:r>
      </w:hyperlink>
      <w:r>
        <w:t xml:space="preserve"> настоящих Правил основаниями для принятия решения об отказе в предоставлении субсидии, заказным почтовым отправлением либо передает соответствующее уведомление заявителю или его представителю непосредственно.</w:t>
      </w:r>
    </w:p>
    <w:p w:rsidR="008C1220" w:rsidRDefault="008C1220" w:rsidP="008C1220">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bookmarkStart w:id="11" w:name="P397"/>
      <w:bookmarkEnd w:id="11"/>
      <w:r>
        <w:t>13. Общий срок проверки Министерством документов, принятия решения о предоставлении заявителю субсидии либо об отказе в предоставлении субсидии, а также направления уведомления заявителю о предоставлении ему субсидии либо об отказе в предоставлении субсидии составляет 15 рабочих дней со дня регистрации заявления.</w:t>
      </w:r>
    </w:p>
    <w:p w:rsidR="008C1220" w:rsidRDefault="008C1220" w:rsidP="008C1220">
      <w:pPr>
        <w:pStyle w:val="ConsPlusNormal"/>
        <w:spacing w:before="240"/>
        <w:ind w:firstLine="540"/>
        <w:jc w:val="both"/>
      </w:pPr>
      <w:bookmarkStart w:id="12" w:name="P398"/>
      <w:bookmarkEnd w:id="12"/>
      <w:r>
        <w:t>14. Основаниями для принятия решения об отказе в предоставлении субсидии являются:</w:t>
      </w:r>
    </w:p>
    <w:p w:rsidR="008C1220" w:rsidRDefault="008C1220" w:rsidP="008C1220">
      <w:pPr>
        <w:pStyle w:val="ConsPlusNormal"/>
        <w:spacing w:before="240"/>
        <w:ind w:firstLine="540"/>
        <w:jc w:val="both"/>
      </w:pPr>
      <w:r>
        <w:lastRenderedPageBreak/>
        <w:t xml:space="preserve">1) несоответствие заявителя одному или нескольким требованиям, установленным </w:t>
      </w:r>
      <w:hyperlink w:anchor="P339" w:history="1">
        <w:r>
          <w:rPr>
            <w:color w:val="0000FF"/>
          </w:rPr>
          <w:t>пунктом 5</w:t>
        </w:r>
      </w:hyperlink>
      <w:r>
        <w:t xml:space="preserve"> настоящих Правил;</w:t>
      </w:r>
    </w:p>
    <w:p w:rsidR="008C1220" w:rsidRDefault="008C1220" w:rsidP="008C1220">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 xml:space="preserve">2) несоответствие представленных заявителем документов требованиям, установленным </w:t>
      </w:r>
      <w:hyperlink w:anchor="P369" w:history="1">
        <w:r>
          <w:rPr>
            <w:color w:val="0000FF"/>
          </w:rPr>
          <w:t>пунктом 7</w:t>
        </w:r>
      </w:hyperlink>
      <w:r>
        <w:t xml:space="preserve"> настоящих Правил, либо представление заявителем документов не в полном объеме;</w:t>
      </w:r>
    </w:p>
    <w:p w:rsidR="008C1220" w:rsidRDefault="008C1220" w:rsidP="008C1220">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3) неполнота и (или) недостоверность содержащихся в представленных заявителем документах сведений;</w:t>
      </w:r>
    </w:p>
    <w:p w:rsidR="008C1220" w:rsidRDefault="008C1220" w:rsidP="008C1220">
      <w:pPr>
        <w:pStyle w:val="ConsPlusNormal"/>
        <w:spacing w:before="240"/>
        <w:ind w:firstLine="540"/>
        <w:jc w:val="both"/>
      </w:pPr>
      <w:bookmarkStart w:id="13" w:name="P404"/>
      <w:bookmarkEnd w:id="13"/>
      <w:r>
        <w:t xml:space="preserve">4) представление заявителем документов по истечении срока, установленного </w:t>
      </w:r>
      <w:hyperlink w:anchor="P386" w:history="1">
        <w:r>
          <w:rPr>
            <w:color w:val="0000FF"/>
          </w:rPr>
          <w:t>пунктом 9</w:t>
        </w:r>
      </w:hyperlink>
      <w:r>
        <w:t xml:space="preserve"> настоящих Правил;</w:t>
      </w:r>
    </w:p>
    <w:p w:rsidR="008C1220" w:rsidRDefault="008C1220" w:rsidP="008C1220">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bookmarkStart w:id="14" w:name="P406"/>
      <w:bookmarkEnd w:id="14"/>
      <w:r>
        <w:t>5) отсутствие или недостаточность лимитов бюджетных обязательств, утвержденных Министерству на предоставление субсидий.</w:t>
      </w:r>
    </w:p>
    <w:p w:rsidR="008C1220" w:rsidRDefault="008C1220" w:rsidP="008C1220">
      <w:pPr>
        <w:pStyle w:val="ConsPlusNormal"/>
        <w:spacing w:before="240"/>
        <w:ind w:firstLine="540"/>
        <w:jc w:val="both"/>
      </w:pPr>
      <w:r>
        <w:t>15. В случае</w:t>
      </w:r>
      <w:proofErr w:type="gramStart"/>
      <w:r>
        <w:t>,</w:t>
      </w:r>
      <w:proofErr w:type="gramEnd"/>
      <w:r>
        <w:t xml:space="preserve">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их регистрации в журнале регистрации).</w:t>
      </w:r>
    </w:p>
    <w:p w:rsidR="008C1220" w:rsidRDefault="008C1220" w:rsidP="008C1220">
      <w:pPr>
        <w:pStyle w:val="ConsPlusNormal"/>
        <w:spacing w:before="240"/>
        <w:ind w:firstLine="540"/>
        <w:jc w:val="both"/>
      </w:pPr>
      <w:r>
        <w:t>16.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8C1220" w:rsidRDefault="008C1220" w:rsidP="008C1220">
      <w:pPr>
        <w:pStyle w:val="ConsPlusNormal"/>
        <w:spacing w:before="240"/>
        <w:ind w:firstLine="540"/>
        <w:jc w:val="both"/>
      </w:pPr>
      <w:r>
        <w:t xml:space="preserve">Заявитель после устранения причин, послуживших основанием для принятия решения об отказе в предоставлении субсидии, за исключением отказа по основаниям, предусмотренным </w:t>
      </w:r>
      <w:hyperlink w:anchor="P404" w:history="1">
        <w:r>
          <w:rPr>
            <w:color w:val="0000FF"/>
          </w:rPr>
          <w:t>подпунктами 4</w:t>
        </w:r>
      </w:hyperlink>
      <w:r>
        <w:t xml:space="preserve"> и </w:t>
      </w:r>
      <w:hyperlink w:anchor="P406" w:history="1">
        <w:r>
          <w:rPr>
            <w:color w:val="0000FF"/>
          </w:rPr>
          <w:t>5 пункта 14</w:t>
        </w:r>
      </w:hyperlink>
      <w:r>
        <w:t xml:space="preserve"> настоящих Правил, вправе повторно обратиться в Министерство с заявлением.</w:t>
      </w:r>
    </w:p>
    <w:p w:rsidR="008C1220" w:rsidRDefault="008C1220" w:rsidP="008C1220">
      <w:pPr>
        <w:pStyle w:val="ConsPlusNormal"/>
        <w:jc w:val="both"/>
      </w:pPr>
      <w:r>
        <w:t>(</w:t>
      </w:r>
      <w:proofErr w:type="gramStart"/>
      <w:r>
        <w:t>в</w:t>
      </w:r>
      <w:proofErr w:type="gramEnd"/>
      <w:r>
        <w:t xml:space="preserve"> ред. постановлений Правительства Ульяновской области от 01.12.2017 </w:t>
      </w:r>
      <w:hyperlink r:id="rId65" w:history="1">
        <w:r>
          <w:rPr>
            <w:color w:val="0000FF"/>
          </w:rPr>
          <w:t>N 603-П</w:t>
        </w:r>
      </w:hyperlink>
      <w:r>
        <w:t xml:space="preserve">, от 29.01.2019 </w:t>
      </w:r>
      <w:hyperlink r:id="rId66" w:history="1">
        <w:r>
          <w:rPr>
            <w:color w:val="0000FF"/>
          </w:rPr>
          <w:t>N 23-П</w:t>
        </w:r>
      </w:hyperlink>
      <w:r>
        <w:t>)</w:t>
      </w:r>
    </w:p>
    <w:p w:rsidR="008C1220" w:rsidRDefault="008C1220" w:rsidP="008C1220">
      <w:pPr>
        <w:pStyle w:val="ConsPlusNormal"/>
        <w:spacing w:before="240"/>
        <w:ind w:firstLine="540"/>
        <w:jc w:val="both"/>
      </w:pPr>
      <w:r>
        <w:t xml:space="preserve">17. Заявитель, в отношении которого Министерством принято решение об отказе в предоставлении субсидии по основанию, предусмотренному </w:t>
      </w:r>
      <w:hyperlink w:anchor="P406" w:history="1">
        <w:r>
          <w:rPr>
            <w:color w:val="0000FF"/>
          </w:rPr>
          <w:t>подпунктом 5 пункта 14</w:t>
        </w:r>
      </w:hyperlink>
      <w:r>
        <w:t xml:space="preserve"> настоящих Правил, имеет право повторно обратиться в Министерство с заявлением в следующем порядке:</w:t>
      </w:r>
    </w:p>
    <w:p w:rsidR="008C1220" w:rsidRDefault="008C1220" w:rsidP="008C1220">
      <w:pPr>
        <w:pStyle w:val="ConsPlusNormal"/>
        <w:jc w:val="both"/>
      </w:pPr>
      <w:r>
        <w:t xml:space="preserve">(в ред. </w:t>
      </w:r>
      <w:hyperlink r:id="rId67"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441" w:history="1">
        <w:r>
          <w:rPr>
            <w:color w:val="0000FF"/>
          </w:rPr>
          <w:t>абзацем вторым пункта 23</w:t>
        </w:r>
      </w:hyperlink>
      <w:r>
        <w:t xml:space="preserve"> настоящих Правил. </w:t>
      </w:r>
      <w:proofErr w:type="gramStart"/>
      <w: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определенной журналом </w:t>
      </w:r>
      <w:r>
        <w:lastRenderedPageBreak/>
        <w:t>регистрации, уведомление о наличии указанных средств и представлении документов в Министерство для получения субсидии.</w:t>
      </w:r>
      <w:proofErr w:type="gramEnd"/>
      <w:r>
        <w:t xml:space="preserve"> Уведомление направляется заказным почтовым отправлением;</w:t>
      </w:r>
    </w:p>
    <w:p w:rsidR="008C1220" w:rsidRDefault="008C1220" w:rsidP="008C1220">
      <w:pPr>
        <w:pStyle w:val="ConsPlusNormal"/>
        <w:jc w:val="both"/>
      </w:pPr>
      <w:r>
        <w:t xml:space="preserve">(в ред. постановлений Правительства Ульяновской области от 01.12.2017 </w:t>
      </w:r>
      <w:hyperlink r:id="rId68" w:history="1">
        <w:r>
          <w:rPr>
            <w:color w:val="0000FF"/>
          </w:rPr>
          <w:t>N 603-П</w:t>
        </w:r>
      </w:hyperlink>
      <w:r>
        <w:t xml:space="preserve">, от 29.01.2019 </w:t>
      </w:r>
      <w:hyperlink r:id="rId69" w:history="1">
        <w:r>
          <w:rPr>
            <w:color w:val="0000FF"/>
          </w:rPr>
          <w:t>N 23-П</w:t>
        </w:r>
      </w:hyperlink>
      <w:r>
        <w:t>)</w:t>
      </w:r>
    </w:p>
    <w:p w:rsidR="008C1220" w:rsidRDefault="008C1220" w:rsidP="008C1220">
      <w:pPr>
        <w:pStyle w:val="ConsPlusNormal"/>
        <w:spacing w:before="240"/>
        <w:ind w:firstLine="540"/>
        <w:jc w:val="both"/>
      </w:pPr>
      <w:r>
        <w:t>2) в очередном финансовом году - в случае, если в областном бюджете Ульяновской области предусмотрены бюджетные ассигнования на предоставление субсидий.</w:t>
      </w:r>
    </w:p>
    <w:p w:rsidR="008C1220" w:rsidRDefault="008C1220" w:rsidP="008C1220">
      <w:pPr>
        <w:pStyle w:val="ConsPlusNormal"/>
        <w:spacing w:before="240"/>
        <w:ind w:firstLine="540"/>
        <w:jc w:val="both"/>
      </w:pPr>
      <w:r>
        <w:t xml:space="preserve">18. Министерство в течение 10 рабочих дней со дня направления письменного уведомления заявителю о предоставлении ему субсидии либо передачи такого уведомления заявителю или его представителю непосредственно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w:t>
      </w:r>
      <w:proofErr w:type="gramStart"/>
      <w:r>
        <w:t xml:space="preserve">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которого устанавливается исходя из значения целевого </w:t>
      </w:r>
      <w:hyperlink r:id="rId70" w:history="1">
        <w:r>
          <w:rPr>
            <w:color w:val="0000FF"/>
          </w:rPr>
          <w:t>индикатора</w:t>
        </w:r>
      </w:hyperlink>
      <w:r>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t xml:space="preserve"> "Развитие сельского хозяйства и регулирование рынков сельскохозяйственной продукции, сырья и продовольствия в Ульяновской области" на 2014 - 2020 годы", а также отчет о достижении планового значения показателя результативности, порядок, срок и форма представления которого устанавливаются соглашением о предоставлении субсидии.</w:t>
      </w:r>
    </w:p>
    <w:p w:rsidR="008C1220" w:rsidRDefault="008C1220" w:rsidP="008C1220">
      <w:pPr>
        <w:pStyle w:val="ConsPlusNormal"/>
        <w:jc w:val="both"/>
      </w:pPr>
      <w:r>
        <w:t xml:space="preserve">(в ред. постановлений Правительства Ульяновской области от 24.08.2018 </w:t>
      </w:r>
      <w:hyperlink r:id="rId71" w:history="1">
        <w:r>
          <w:rPr>
            <w:color w:val="0000FF"/>
          </w:rPr>
          <w:t>N 389-П</w:t>
        </w:r>
      </w:hyperlink>
      <w:r>
        <w:t xml:space="preserve">, от 29.01.2019 </w:t>
      </w:r>
      <w:hyperlink r:id="rId72" w:history="1">
        <w:r>
          <w:rPr>
            <w:color w:val="0000FF"/>
          </w:rPr>
          <w:t>N 23-П</w:t>
        </w:r>
      </w:hyperlink>
      <w:r>
        <w:t>)</w:t>
      </w:r>
    </w:p>
    <w:p w:rsidR="008C1220" w:rsidRDefault="008C1220" w:rsidP="008C1220">
      <w:pPr>
        <w:pStyle w:val="ConsPlusNormal"/>
        <w:spacing w:before="240"/>
        <w:ind w:firstLine="540"/>
        <w:jc w:val="both"/>
      </w:pPr>
      <w:r>
        <w:t>Обязательными условиями соглашения о предоставлении субсидии являются:</w:t>
      </w:r>
    </w:p>
    <w:p w:rsidR="008C1220" w:rsidRDefault="008C1220" w:rsidP="008C1220">
      <w:pPr>
        <w:pStyle w:val="ConsPlusNormal"/>
        <w:spacing w:before="24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условий и порядка предоставления субсидии;</w:t>
      </w:r>
    </w:p>
    <w:p w:rsidR="008C1220" w:rsidRDefault="008C1220" w:rsidP="008C1220">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bookmarkStart w:id="15" w:name="P421"/>
      <w:bookmarkEnd w:id="15"/>
      <w:r>
        <w:t>обязанность получателя субсидии предоставить приобретенные мини-теплицы в аренду отдельным категориям граждан, ведущих личное подсобное хозяйство, в целях обеспечения их деятельности;</w:t>
      </w:r>
    </w:p>
    <w:p w:rsidR="008C1220" w:rsidRDefault="008C1220" w:rsidP="008C1220">
      <w:pPr>
        <w:pStyle w:val="ConsPlusNormal"/>
        <w:spacing w:before="240"/>
        <w:ind w:firstLine="540"/>
        <w:jc w:val="both"/>
      </w:pPr>
      <w:r>
        <w:t xml:space="preserve">обязанность получателя субсидии оказывать услуги отдельным категориям граждан, ведущих личное подсобное хозяйство, арендовавшим мини-теплицы у получателя субсидии, по </w:t>
      </w:r>
      <w:proofErr w:type="gramStart"/>
      <w:r>
        <w:t>заготовке</w:t>
      </w:r>
      <w:proofErr w:type="gramEnd"/>
      <w:r>
        <w:t xml:space="preserve"> выращенной в мини-теплицах продукции в течение срока действия договора аренды мини-теплицы;</w:t>
      </w:r>
    </w:p>
    <w:p w:rsidR="008C1220" w:rsidRDefault="008C1220" w:rsidP="008C1220">
      <w:pPr>
        <w:pStyle w:val="ConsPlusNormal"/>
        <w:spacing w:before="240"/>
        <w:ind w:firstLine="540"/>
        <w:jc w:val="both"/>
      </w:pPr>
      <w:bookmarkStart w:id="16" w:name="P423"/>
      <w:bookmarkEnd w:id="16"/>
      <w:r>
        <w:t xml:space="preserve">запрет отчуждения получателем субсидии мини-теплиц, затраты в связи с приобретением которых были возмещены за счет субсидий, иным способом в соответствии с законодательством Российской Федерации в течение 3 лет со дня перечисления субсидии, за исключением передачи их в аренду гражданам, </w:t>
      </w:r>
      <w:r>
        <w:lastRenderedPageBreak/>
        <w:t>ведущим личное подсобное хозяйство;</w:t>
      </w:r>
    </w:p>
    <w:p w:rsidR="008C1220" w:rsidRDefault="008C1220" w:rsidP="008C1220">
      <w:pPr>
        <w:pStyle w:val="ConsPlusNormal"/>
        <w:spacing w:before="240"/>
        <w:ind w:firstLine="540"/>
        <w:jc w:val="both"/>
      </w:pPr>
      <w:bookmarkStart w:id="17" w:name="P424"/>
      <w:bookmarkEnd w:id="17"/>
      <w:r>
        <w:t>обязанность получателя субсидии письменно уведомить Министерство о расторжении договора аренды с гражданином, ведущим личное подсобное хозяйство, которому мини-теплица предоставлена в аренду, до истечения 3 лет со дня перечисления субсидии, в течение 10 рабочих дней со дня расторжения указанного договора. При этом получатель субсидии обязан в течение 10 рабочих дней со дня расторжения договора аренды заключить новый договор и предоставить мини-теплицу в аренду другому гражданину, ведущему личное подсобное хозяйство, являющемуся членом сельскохозяйственного потребительского кооператива или потребительского общества;</w:t>
      </w:r>
    </w:p>
    <w:p w:rsidR="008C1220" w:rsidRDefault="008C1220" w:rsidP="008C1220">
      <w:pPr>
        <w:pStyle w:val="ConsPlusNormal"/>
        <w:spacing w:before="240"/>
        <w:ind w:firstLine="540"/>
        <w:jc w:val="both"/>
      </w:pPr>
      <w:bookmarkStart w:id="18" w:name="P425"/>
      <w:bookmarkEnd w:id="18"/>
      <w:r>
        <w:t>обязанность получателя субсидии представлять в Министерство ежеквартально до 10 числа месяца, следующего за отчетным кварталом, в течение 3 лет со дня перечисления субсидии выписку из инвентаризационной описи товарно-материальных ценностей, подтверждающей наличие (отсутствие) мини-теплиц, затраты в связи с приобретением которых были возмещены за счет субсидии.</w:t>
      </w:r>
    </w:p>
    <w:p w:rsidR="008C1220" w:rsidRDefault="008C1220" w:rsidP="008C1220">
      <w:pPr>
        <w:pStyle w:val="ConsPlusNormal"/>
        <w:spacing w:before="240"/>
        <w:ind w:firstLine="540"/>
        <w:jc w:val="both"/>
      </w:pPr>
      <w:r>
        <w:t xml:space="preserve">19.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397" w:history="1">
        <w:r>
          <w:rPr>
            <w:color w:val="0000FF"/>
          </w:rPr>
          <w:t>пунктом 13</w:t>
        </w:r>
      </w:hyperlink>
      <w:r>
        <w:t xml:space="preserve"> настоящих Правил, решения о предоставлении субсидий. Субсидия перечисляется с лицевого счета Министерства, открытого в Министерстве финансов Ульяновской области, на расчетный счет, открытый получателю субсидии в учреждениях Центрального банка Российской Федерации или кредитных организациях.</w:t>
      </w:r>
    </w:p>
    <w:p w:rsidR="008C1220" w:rsidRDefault="008C1220" w:rsidP="008C1220">
      <w:pPr>
        <w:pStyle w:val="ConsPlusNormal"/>
        <w:jc w:val="both"/>
      </w:pPr>
      <w:r>
        <w:t>(</w:t>
      </w:r>
      <w:proofErr w:type="gramStart"/>
      <w:r>
        <w:t>п</w:t>
      </w:r>
      <w:proofErr w:type="gramEnd"/>
      <w:r>
        <w:t xml:space="preserve">. 19 в ред. </w:t>
      </w:r>
      <w:hyperlink r:id="rId74"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20. Министерство ежеквартально до 10 числа месяца, следующего за отчетным кварталом, представляет в Министерство финансов Ульяновской области отчет об использовании субсидий.</w:t>
      </w:r>
    </w:p>
    <w:p w:rsidR="008C1220" w:rsidRDefault="008C1220" w:rsidP="008C1220">
      <w:pPr>
        <w:pStyle w:val="ConsPlusNormal"/>
        <w:spacing w:before="240"/>
        <w:ind w:firstLine="540"/>
        <w:jc w:val="both"/>
      </w:pPr>
      <w:r>
        <w:t>21. Министерство и органы государственного финансового контроля осуществляют обязательную проверку соблюдения получателями субсидий условий и порядка предоставления субсидий.</w:t>
      </w:r>
    </w:p>
    <w:p w:rsidR="008C1220" w:rsidRDefault="008C1220" w:rsidP="008C1220">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bookmarkStart w:id="19" w:name="P431"/>
      <w:bookmarkEnd w:id="19"/>
      <w:r>
        <w:t>22. Основаниями для возврата субсидий в полном объеме в областной бюджет Ульяновской области являются:</w:t>
      </w:r>
    </w:p>
    <w:p w:rsidR="008C1220" w:rsidRDefault="008C1220" w:rsidP="008C1220">
      <w:pPr>
        <w:pStyle w:val="ConsPlusNormal"/>
        <w:spacing w:before="240"/>
        <w:ind w:firstLine="540"/>
        <w:jc w:val="both"/>
      </w:pPr>
      <w:proofErr w:type="gramStart"/>
      <w:r>
        <w:t>нарушение получателем субсидии условий, установленных при предоставлении субсидии, выявленное по результатам проверок, проведенных Министерством и уполномоченным органом государственного финансового контроля Ульяновской области;</w:t>
      </w:r>
      <w:proofErr w:type="gramEnd"/>
    </w:p>
    <w:p w:rsidR="008C1220" w:rsidRDefault="008C1220" w:rsidP="008C1220">
      <w:pPr>
        <w:pStyle w:val="ConsPlusNormal"/>
        <w:spacing w:before="240"/>
        <w:ind w:firstLine="540"/>
        <w:jc w:val="both"/>
      </w:pPr>
      <w:r>
        <w:t>установление факта наличия в представленных получателем субсидии документах недостоверных сведений;</w:t>
      </w:r>
    </w:p>
    <w:p w:rsidR="008C1220" w:rsidRDefault="008C1220" w:rsidP="008C1220">
      <w:pPr>
        <w:pStyle w:val="ConsPlusNormal"/>
        <w:spacing w:before="240"/>
        <w:ind w:firstLine="540"/>
        <w:jc w:val="both"/>
      </w:pPr>
      <w:r>
        <w:t xml:space="preserve">невыполнение получателем субсидии условий соглашения о предоставлении субсидии, предусмотренных </w:t>
      </w:r>
      <w:hyperlink w:anchor="P421" w:history="1">
        <w:r>
          <w:rPr>
            <w:color w:val="0000FF"/>
          </w:rPr>
          <w:t>абзацами четвертым</w:t>
        </w:r>
      </w:hyperlink>
      <w:r>
        <w:t xml:space="preserve">, </w:t>
      </w:r>
      <w:hyperlink w:anchor="P423" w:history="1">
        <w:r>
          <w:rPr>
            <w:color w:val="0000FF"/>
          </w:rPr>
          <w:t>шестым</w:t>
        </w:r>
      </w:hyperlink>
      <w:r>
        <w:t xml:space="preserve"> и </w:t>
      </w:r>
      <w:hyperlink w:anchor="P424" w:history="1">
        <w:r>
          <w:rPr>
            <w:color w:val="0000FF"/>
          </w:rPr>
          <w:t>седьмым пункта 18</w:t>
        </w:r>
      </w:hyperlink>
      <w:r>
        <w:t xml:space="preserve"> настоящих Правил;</w:t>
      </w:r>
    </w:p>
    <w:p w:rsidR="008C1220" w:rsidRDefault="008C1220" w:rsidP="008C1220">
      <w:pPr>
        <w:pStyle w:val="ConsPlusNormal"/>
        <w:jc w:val="both"/>
      </w:pPr>
      <w:r>
        <w:t xml:space="preserve">(в ред. </w:t>
      </w:r>
      <w:hyperlink r:id="rId76"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lastRenderedPageBreak/>
        <w:t xml:space="preserve">непредставление или несвоевременное представление получателем субсидии выписки из инвентаризационной описи товарно-материальных ценностей, предусмотренной </w:t>
      </w:r>
      <w:hyperlink w:anchor="P425" w:history="1">
        <w:r>
          <w:rPr>
            <w:color w:val="0000FF"/>
          </w:rPr>
          <w:t>абзацем восьмым пункта 18</w:t>
        </w:r>
      </w:hyperlink>
      <w:r>
        <w:t xml:space="preserve"> настоящих Правил;</w:t>
      </w:r>
    </w:p>
    <w:p w:rsidR="008C1220" w:rsidRDefault="008C1220" w:rsidP="008C1220">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spacing w:before="240"/>
        <w:ind w:firstLine="540"/>
        <w:jc w:val="both"/>
      </w:pPr>
      <w:r>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8C1220" w:rsidRDefault="008C1220" w:rsidP="008C1220">
      <w:pPr>
        <w:pStyle w:val="ConsPlusNormal"/>
        <w:spacing w:before="240"/>
        <w:ind w:firstLine="540"/>
        <w:jc w:val="both"/>
      </w:pPr>
      <w:r>
        <w:t>В случае недостижения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8C1220" w:rsidRDefault="008C1220" w:rsidP="008C1220">
      <w:pPr>
        <w:pStyle w:val="ConsPlusNormal"/>
        <w:spacing w:before="240"/>
        <w:ind w:firstLine="540"/>
        <w:jc w:val="both"/>
      </w:pPr>
      <w:r>
        <w:t>23. Возврат субсидии осуществляется получателем субсидии добровольно в следующем порядке:</w:t>
      </w:r>
    </w:p>
    <w:p w:rsidR="008C1220" w:rsidRDefault="008C1220" w:rsidP="008C1220">
      <w:pPr>
        <w:pStyle w:val="ConsPlusNormal"/>
        <w:spacing w:before="240"/>
        <w:ind w:firstLine="540"/>
        <w:jc w:val="both"/>
      </w:pPr>
      <w:bookmarkStart w:id="20" w:name="P441"/>
      <w:bookmarkEnd w:id="20"/>
      <w:r>
        <w:t>в период до 25 декабря текущего финансового года включительно возврат субсидии осуществляется на лицевой счет Министерства, с которого была перечислена субсидия на расчетный счет получателя субсидии;</w:t>
      </w:r>
    </w:p>
    <w:p w:rsidR="008C1220" w:rsidRDefault="008C1220" w:rsidP="008C1220">
      <w:pPr>
        <w:pStyle w:val="ConsPlusNormal"/>
        <w:spacing w:before="240"/>
        <w:ind w:firstLine="540"/>
        <w:jc w:val="both"/>
      </w:pPr>
      <w:r>
        <w:t>в период после 25 декабря текущего финансового года возврат субсидии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правовым актом Министерства.</w:t>
      </w:r>
    </w:p>
    <w:p w:rsidR="008C1220" w:rsidRDefault="008C1220" w:rsidP="008C1220">
      <w:pPr>
        <w:pStyle w:val="ConsPlusNormal"/>
        <w:spacing w:before="240"/>
        <w:ind w:firstLine="540"/>
        <w:jc w:val="both"/>
      </w:pPr>
      <w:r>
        <w:t xml:space="preserve">24. </w:t>
      </w:r>
      <w:proofErr w:type="gramStart"/>
      <w: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перечисленных в </w:t>
      </w:r>
      <w:hyperlink w:anchor="P431" w:history="1">
        <w:r>
          <w:rPr>
            <w:color w:val="0000FF"/>
          </w:rPr>
          <w:t>пункте 22</w:t>
        </w:r>
      </w:hyperlink>
      <w:r>
        <w:t xml:space="preserve"> настоящих Правил оснований для возврата субсидий в областной бюджет Ульяновской области, требования о необходимости возврата субсидии в течение 30 календарных дней со дня получения указанного требования.</w:t>
      </w:r>
      <w:proofErr w:type="gramEnd"/>
    </w:p>
    <w:p w:rsidR="008C1220" w:rsidRDefault="008C1220" w:rsidP="008C1220">
      <w:pPr>
        <w:pStyle w:val="ConsPlusNormal"/>
        <w:jc w:val="both"/>
      </w:pPr>
      <w:r>
        <w:t xml:space="preserve">(в ред. постановлений Правительства Ульяновской области от 10.04.2018 </w:t>
      </w:r>
      <w:hyperlink r:id="rId78" w:history="1">
        <w:r>
          <w:rPr>
            <w:color w:val="0000FF"/>
          </w:rPr>
          <w:t>N 163-П</w:t>
        </w:r>
      </w:hyperlink>
      <w:r>
        <w:t xml:space="preserve">, от 29.01.2019 </w:t>
      </w:r>
      <w:hyperlink r:id="rId79" w:history="1">
        <w:r>
          <w:rPr>
            <w:color w:val="0000FF"/>
          </w:rPr>
          <w:t>N 23-П</w:t>
        </w:r>
      </w:hyperlink>
      <w:r>
        <w:t>)</w:t>
      </w:r>
    </w:p>
    <w:p w:rsidR="008C1220" w:rsidRDefault="008C1220" w:rsidP="008C1220">
      <w:pPr>
        <w:pStyle w:val="ConsPlusNormal"/>
        <w:spacing w:before="24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8C1220" w:rsidRDefault="008C1220" w:rsidP="008C1220">
      <w:pPr>
        <w:pStyle w:val="ConsPlusNormal"/>
        <w:spacing w:before="240"/>
        <w:ind w:firstLine="540"/>
        <w:jc w:val="both"/>
      </w:pPr>
      <w:r>
        <w:t xml:space="preserve">25.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406" w:history="1">
        <w:r>
          <w:rPr>
            <w:color w:val="0000FF"/>
          </w:rPr>
          <w:t>подпунктом 5 пункта 14</w:t>
        </w:r>
      </w:hyperlink>
      <w:r>
        <w:t xml:space="preserve"> настоящих Правил, подавшим документы ранее в соответствии с очередностью подачи документов, определяемой по дате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8C1220" w:rsidRDefault="008C1220" w:rsidP="008C1220">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29.01.2019 N 23-П)</w:t>
      </w:r>
    </w:p>
    <w:p w:rsidR="008C1220" w:rsidRDefault="008C1220" w:rsidP="008C1220">
      <w:pPr>
        <w:pStyle w:val="ConsPlusNormal"/>
        <w:jc w:val="both"/>
      </w:pPr>
    </w:p>
    <w:p w:rsidR="008C1220" w:rsidRDefault="008C1220" w:rsidP="008C1220">
      <w:pPr>
        <w:pStyle w:val="ConsPlusNormal"/>
        <w:jc w:val="both"/>
      </w:pPr>
    </w:p>
    <w:p w:rsidR="008F5041" w:rsidRDefault="008F5041">
      <w:bookmarkStart w:id="21" w:name="_GoBack"/>
      <w:bookmarkEnd w:id="21"/>
    </w:p>
    <w:sectPr w:rsidR="008F5041" w:rsidSect="00435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D"/>
    <w:rsid w:val="000018CF"/>
    <w:rsid w:val="00007792"/>
    <w:rsid w:val="00011944"/>
    <w:rsid w:val="00013030"/>
    <w:rsid w:val="000170F5"/>
    <w:rsid w:val="00017736"/>
    <w:rsid w:val="00021B94"/>
    <w:rsid w:val="0002672C"/>
    <w:rsid w:val="00031851"/>
    <w:rsid w:val="00034675"/>
    <w:rsid w:val="00043918"/>
    <w:rsid w:val="000460C4"/>
    <w:rsid w:val="00050A4F"/>
    <w:rsid w:val="0005242C"/>
    <w:rsid w:val="000645A7"/>
    <w:rsid w:val="0006633A"/>
    <w:rsid w:val="00067AF6"/>
    <w:rsid w:val="000736F7"/>
    <w:rsid w:val="00075CA9"/>
    <w:rsid w:val="00076C1D"/>
    <w:rsid w:val="00076CD5"/>
    <w:rsid w:val="00077721"/>
    <w:rsid w:val="00083C28"/>
    <w:rsid w:val="00084ED6"/>
    <w:rsid w:val="0009044C"/>
    <w:rsid w:val="00091794"/>
    <w:rsid w:val="00091E78"/>
    <w:rsid w:val="00093137"/>
    <w:rsid w:val="00093BCA"/>
    <w:rsid w:val="000A2673"/>
    <w:rsid w:val="000C23B5"/>
    <w:rsid w:val="000C2846"/>
    <w:rsid w:val="000C3F28"/>
    <w:rsid w:val="000C53F2"/>
    <w:rsid w:val="000C6C77"/>
    <w:rsid w:val="000D1C4E"/>
    <w:rsid w:val="000D423C"/>
    <w:rsid w:val="000E0B50"/>
    <w:rsid w:val="000E2320"/>
    <w:rsid w:val="000E4B6F"/>
    <w:rsid w:val="000E6EC3"/>
    <w:rsid w:val="000F0DB7"/>
    <w:rsid w:val="000F175E"/>
    <w:rsid w:val="000F1D40"/>
    <w:rsid w:val="000F2233"/>
    <w:rsid w:val="000F6D87"/>
    <w:rsid w:val="001030E7"/>
    <w:rsid w:val="00111905"/>
    <w:rsid w:val="00116683"/>
    <w:rsid w:val="00120049"/>
    <w:rsid w:val="001219A0"/>
    <w:rsid w:val="00123E44"/>
    <w:rsid w:val="00132DE2"/>
    <w:rsid w:val="00134505"/>
    <w:rsid w:val="0014275A"/>
    <w:rsid w:val="00144486"/>
    <w:rsid w:val="00150320"/>
    <w:rsid w:val="001538B4"/>
    <w:rsid w:val="001546CB"/>
    <w:rsid w:val="00154A40"/>
    <w:rsid w:val="00157FAD"/>
    <w:rsid w:val="00167761"/>
    <w:rsid w:val="00175493"/>
    <w:rsid w:val="00193518"/>
    <w:rsid w:val="00193E3A"/>
    <w:rsid w:val="001A3D88"/>
    <w:rsid w:val="001B160A"/>
    <w:rsid w:val="001C04E2"/>
    <w:rsid w:val="001C2C3D"/>
    <w:rsid w:val="001C4731"/>
    <w:rsid w:val="001C4B5E"/>
    <w:rsid w:val="001C50BB"/>
    <w:rsid w:val="001C7E13"/>
    <w:rsid w:val="001D0BA2"/>
    <w:rsid w:val="001D296A"/>
    <w:rsid w:val="001D4039"/>
    <w:rsid w:val="001D71F7"/>
    <w:rsid w:val="001E143F"/>
    <w:rsid w:val="001E575D"/>
    <w:rsid w:val="001F29E1"/>
    <w:rsid w:val="00200543"/>
    <w:rsid w:val="00201688"/>
    <w:rsid w:val="00204775"/>
    <w:rsid w:val="00204AC1"/>
    <w:rsid w:val="002061F9"/>
    <w:rsid w:val="002078F4"/>
    <w:rsid w:val="00211FF5"/>
    <w:rsid w:val="00213AD4"/>
    <w:rsid w:val="00216E38"/>
    <w:rsid w:val="0022225F"/>
    <w:rsid w:val="0022435F"/>
    <w:rsid w:val="00230ECF"/>
    <w:rsid w:val="00234B4C"/>
    <w:rsid w:val="00246C5A"/>
    <w:rsid w:val="00247532"/>
    <w:rsid w:val="0025259C"/>
    <w:rsid w:val="0025292E"/>
    <w:rsid w:val="00255259"/>
    <w:rsid w:val="002652D4"/>
    <w:rsid w:val="00267642"/>
    <w:rsid w:val="002677D9"/>
    <w:rsid w:val="002713FC"/>
    <w:rsid w:val="00271DE1"/>
    <w:rsid w:val="00277529"/>
    <w:rsid w:val="00277E1C"/>
    <w:rsid w:val="0028329D"/>
    <w:rsid w:val="00291B09"/>
    <w:rsid w:val="00294583"/>
    <w:rsid w:val="002948BF"/>
    <w:rsid w:val="002A482D"/>
    <w:rsid w:val="002B5428"/>
    <w:rsid w:val="002C1A12"/>
    <w:rsid w:val="002C31FD"/>
    <w:rsid w:val="002D0F4A"/>
    <w:rsid w:val="002D3359"/>
    <w:rsid w:val="002D452E"/>
    <w:rsid w:val="002D4B54"/>
    <w:rsid w:val="002D5D02"/>
    <w:rsid w:val="002D7D29"/>
    <w:rsid w:val="002E030D"/>
    <w:rsid w:val="002E07A9"/>
    <w:rsid w:val="002E55BD"/>
    <w:rsid w:val="002F0867"/>
    <w:rsid w:val="002F1259"/>
    <w:rsid w:val="002F74F5"/>
    <w:rsid w:val="002F79FA"/>
    <w:rsid w:val="00300532"/>
    <w:rsid w:val="00301D30"/>
    <w:rsid w:val="00301E6B"/>
    <w:rsid w:val="00301EC6"/>
    <w:rsid w:val="003026F0"/>
    <w:rsid w:val="00306C8A"/>
    <w:rsid w:val="00315A2A"/>
    <w:rsid w:val="003171F0"/>
    <w:rsid w:val="00320726"/>
    <w:rsid w:val="00321F55"/>
    <w:rsid w:val="00327CB4"/>
    <w:rsid w:val="003313B2"/>
    <w:rsid w:val="00333BFD"/>
    <w:rsid w:val="00335586"/>
    <w:rsid w:val="003359A8"/>
    <w:rsid w:val="003407E0"/>
    <w:rsid w:val="00346BE9"/>
    <w:rsid w:val="00355A93"/>
    <w:rsid w:val="00356B74"/>
    <w:rsid w:val="00360A4E"/>
    <w:rsid w:val="003617AA"/>
    <w:rsid w:val="003631B6"/>
    <w:rsid w:val="00363F2B"/>
    <w:rsid w:val="00376907"/>
    <w:rsid w:val="00377C17"/>
    <w:rsid w:val="00381ED7"/>
    <w:rsid w:val="00385566"/>
    <w:rsid w:val="003874B1"/>
    <w:rsid w:val="003929B0"/>
    <w:rsid w:val="003946BB"/>
    <w:rsid w:val="00395A08"/>
    <w:rsid w:val="00395A19"/>
    <w:rsid w:val="00395A8F"/>
    <w:rsid w:val="00396060"/>
    <w:rsid w:val="00396FB7"/>
    <w:rsid w:val="003A6364"/>
    <w:rsid w:val="003B031F"/>
    <w:rsid w:val="003B1C12"/>
    <w:rsid w:val="003B5204"/>
    <w:rsid w:val="003C161F"/>
    <w:rsid w:val="003C2E98"/>
    <w:rsid w:val="003D0215"/>
    <w:rsid w:val="003D42A4"/>
    <w:rsid w:val="003D7A72"/>
    <w:rsid w:val="003E075A"/>
    <w:rsid w:val="003E33D2"/>
    <w:rsid w:val="003F371D"/>
    <w:rsid w:val="00400D83"/>
    <w:rsid w:val="0040625D"/>
    <w:rsid w:val="00406579"/>
    <w:rsid w:val="00410259"/>
    <w:rsid w:val="0041537E"/>
    <w:rsid w:val="00415D25"/>
    <w:rsid w:val="00416CC7"/>
    <w:rsid w:val="00417259"/>
    <w:rsid w:val="00422637"/>
    <w:rsid w:val="00422EDD"/>
    <w:rsid w:val="00423D2C"/>
    <w:rsid w:val="0042615E"/>
    <w:rsid w:val="00431365"/>
    <w:rsid w:val="00431F93"/>
    <w:rsid w:val="00432268"/>
    <w:rsid w:val="0043255A"/>
    <w:rsid w:val="0043333A"/>
    <w:rsid w:val="00434063"/>
    <w:rsid w:val="00435F4E"/>
    <w:rsid w:val="00442058"/>
    <w:rsid w:val="004442A2"/>
    <w:rsid w:val="00445ED6"/>
    <w:rsid w:val="004516A6"/>
    <w:rsid w:val="004634C8"/>
    <w:rsid w:val="00465223"/>
    <w:rsid w:val="0047128C"/>
    <w:rsid w:val="00481740"/>
    <w:rsid w:val="004838B7"/>
    <w:rsid w:val="00486CA0"/>
    <w:rsid w:val="00487FA6"/>
    <w:rsid w:val="004925A1"/>
    <w:rsid w:val="00493B34"/>
    <w:rsid w:val="0049401A"/>
    <w:rsid w:val="00494A13"/>
    <w:rsid w:val="00496083"/>
    <w:rsid w:val="00497CE0"/>
    <w:rsid w:val="004A223A"/>
    <w:rsid w:val="004A386F"/>
    <w:rsid w:val="004B4B5E"/>
    <w:rsid w:val="004B51E4"/>
    <w:rsid w:val="004B56E5"/>
    <w:rsid w:val="004C0533"/>
    <w:rsid w:val="004C1345"/>
    <w:rsid w:val="004C1C8E"/>
    <w:rsid w:val="004C3AC8"/>
    <w:rsid w:val="004C6A82"/>
    <w:rsid w:val="004D25A4"/>
    <w:rsid w:val="004D35AF"/>
    <w:rsid w:val="004D5D1C"/>
    <w:rsid w:val="004D6DA5"/>
    <w:rsid w:val="004E0696"/>
    <w:rsid w:val="004E2797"/>
    <w:rsid w:val="004E5AC3"/>
    <w:rsid w:val="004E68CC"/>
    <w:rsid w:val="004E75A7"/>
    <w:rsid w:val="004F4B12"/>
    <w:rsid w:val="004F6639"/>
    <w:rsid w:val="004F6965"/>
    <w:rsid w:val="004F6CA1"/>
    <w:rsid w:val="004F73D2"/>
    <w:rsid w:val="00500A0F"/>
    <w:rsid w:val="0050273A"/>
    <w:rsid w:val="00514F58"/>
    <w:rsid w:val="00517EAE"/>
    <w:rsid w:val="00525A5C"/>
    <w:rsid w:val="00526B35"/>
    <w:rsid w:val="00534D68"/>
    <w:rsid w:val="00543E77"/>
    <w:rsid w:val="005466BF"/>
    <w:rsid w:val="0054684E"/>
    <w:rsid w:val="00556415"/>
    <w:rsid w:val="00556BC6"/>
    <w:rsid w:val="00564997"/>
    <w:rsid w:val="005667FF"/>
    <w:rsid w:val="00572B1E"/>
    <w:rsid w:val="005744CD"/>
    <w:rsid w:val="00576F45"/>
    <w:rsid w:val="0057783D"/>
    <w:rsid w:val="00584574"/>
    <w:rsid w:val="00586A75"/>
    <w:rsid w:val="00593934"/>
    <w:rsid w:val="005950C7"/>
    <w:rsid w:val="00596622"/>
    <w:rsid w:val="005A0484"/>
    <w:rsid w:val="005A0A6D"/>
    <w:rsid w:val="005A1C56"/>
    <w:rsid w:val="005A24A1"/>
    <w:rsid w:val="005A4D38"/>
    <w:rsid w:val="005B00FD"/>
    <w:rsid w:val="005B1DBB"/>
    <w:rsid w:val="005B2487"/>
    <w:rsid w:val="005B2960"/>
    <w:rsid w:val="005B3CAD"/>
    <w:rsid w:val="005C3A3E"/>
    <w:rsid w:val="005C657D"/>
    <w:rsid w:val="005D1640"/>
    <w:rsid w:val="005D717E"/>
    <w:rsid w:val="005E353E"/>
    <w:rsid w:val="005E3C8C"/>
    <w:rsid w:val="005E54D1"/>
    <w:rsid w:val="005F0291"/>
    <w:rsid w:val="005F1733"/>
    <w:rsid w:val="005F36B4"/>
    <w:rsid w:val="00605BCE"/>
    <w:rsid w:val="00610DAC"/>
    <w:rsid w:val="00611044"/>
    <w:rsid w:val="00615C37"/>
    <w:rsid w:val="0061664E"/>
    <w:rsid w:val="006166B9"/>
    <w:rsid w:val="00625889"/>
    <w:rsid w:val="00627110"/>
    <w:rsid w:val="00631386"/>
    <w:rsid w:val="006352CB"/>
    <w:rsid w:val="00642C99"/>
    <w:rsid w:val="00645112"/>
    <w:rsid w:val="006542F5"/>
    <w:rsid w:val="00660E98"/>
    <w:rsid w:val="006619F1"/>
    <w:rsid w:val="00661E16"/>
    <w:rsid w:val="0066295E"/>
    <w:rsid w:val="00663CA5"/>
    <w:rsid w:val="006660C2"/>
    <w:rsid w:val="0067248F"/>
    <w:rsid w:val="0067575F"/>
    <w:rsid w:val="00675C91"/>
    <w:rsid w:val="00680274"/>
    <w:rsid w:val="0068616E"/>
    <w:rsid w:val="00690F7E"/>
    <w:rsid w:val="006913EF"/>
    <w:rsid w:val="00691A52"/>
    <w:rsid w:val="00691D74"/>
    <w:rsid w:val="006A2127"/>
    <w:rsid w:val="006A7253"/>
    <w:rsid w:val="006B077E"/>
    <w:rsid w:val="006B3877"/>
    <w:rsid w:val="006C1DFB"/>
    <w:rsid w:val="006C7621"/>
    <w:rsid w:val="006D13A9"/>
    <w:rsid w:val="006D1EA3"/>
    <w:rsid w:val="006D30D8"/>
    <w:rsid w:val="006D5215"/>
    <w:rsid w:val="006D7A8A"/>
    <w:rsid w:val="006E06BF"/>
    <w:rsid w:val="006E18CD"/>
    <w:rsid w:val="006E44C1"/>
    <w:rsid w:val="006E4B80"/>
    <w:rsid w:val="006E4E30"/>
    <w:rsid w:val="006F19F0"/>
    <w:rsid w:val="006F4F7E"/>
    <w:rsid w:val="00706277"/>
    <w:rsid w:val="007133B1"/>
    <w:rsid w:val="007134A3"/>
    <w:rsid w:val="00714688"/>
    <w:rsid w:val="007215A3"/>
    <w:rsid w:val="00724A40"/>
    <w:rsid w:val="00733B9A"/>
    <w:rsid w:val="00752834"/>
    <w:rsid w:val="00761AB4"/>
    <w:rsid w:val="00771E23"/>
    <w:rsid w:val="0077663F"/>
    <w:rsid w:val="00777DAC"/>
    <w:rsid w:val="00780F42"/>
    <w:rsid w:val="00784C58"/>
    <w:rsid w:val="00786A96"/>
    <w:rsid w:val="00790B94"/>
    <w:rsid w:val="00795704"/>
    <w:rsid w:val="00795F5B"/>
    <w:rsid w:val="00795FE2"/>
    <w:rsid w:val="007A3020"/>
    <w:rsid w:val="007A65C0"/>
    <w:rsid w:val="007A6747"/>
    <w:rsid w:val="007B290F"/>
    <w:rsid w:val="007B77E5"/>
    <w:rsid w:val="007C6D59"/>
    <w:rsid w:val="007D1F97"/>
    <w:rsid w:val="007D2053"/>
    <w:rsid w:val="007E2A1F"/>
    <w:rsid w:val="007E3950"/>
    <w:rsid w:val="007E7CC7"/>
    <w:rsid w:val="007F10CD"/>
    <w:rsid w:val="00800051"/>
    <w:rsid w:val="00802060"/>
    <w:rsid w:val="00810AE3"/>
    <w:rsid w:val="00814C64"/>
    <w:rsid w:val="00820103"/>
    <w:rsid w:val="00822420"/>
    <w:rsid w:val="00824B97"/>
    <w:rsid w:val="008314B7"/>
    <w:rsid w:val="00843685"/>
    <w:rsid w:val="0084694D"/>
    <w:rsid w:val="00846B7F"/>
    <w:rsid w:val="008631BC"/>
    <w:rsid w:val="00864CE8"/>
    <w:rsid w:val="00872F31"/>
    <w:rsid w:val="008738D4"/>
    <w:rsid w:val="00880A86"/>
    <w:rsid w:val="0089781A"/>
    <w:rsid w:val="008A298B"/>
    <w:rsid w:val="008B2CE6"/>
    <w:rsid w:val="008B2D8C"/>
    <w:rsid w:val="008C1220"/>
    <w:rsid w:val="008C6127"/>
    <w:rsid w:val="008D2B90"/>
    <w:rsid w:val="008D3874"/>
    <w:rsid w:val="008D38A8"/>
    <w:rsid w:val="008E1B65"/>
    <w:rsid w:val="008F1AB2"/>
    <w:rsid w:val="008F244E"/>
    <w:rsid w:val="008F3C89"/>
    <w:rsid w:val="008F5041"/>
    <w:rsid w:val="009020CE"/>
    <w:rsid w:val="00902504"/>
    <w:rsid w:val="009028ED"/>
    <w:rsid w:val="00903485"/>
    <w:rsid w:val="00905C4E"/>
    <w:rsid w:val="00907D51"/>
    <w:rsid w:val="00910EC3"/>
    <w:rsid w:val="0091132A"/>
    <w:rsid w:val="00922741"/>
    <w:rsid w:val="00923898"/>
    <w:rsid w:val="009274FC"/>
    <w:rsid w:val="00936C78"/>
    <w:rsid w:val="0094077B"/>
    <w:rsid w:val="00945658"/>
    <w:rsid w:val="00946C84"/>
    <w:rsid w:val="00950150"/>
    <w:rsid w:val="00951686"/>
    <w:rsid w:val="00955BD9"/>
    <w:rsid w:val="00964EC1"/>
    <w:rsid w:val="0097336E"/>
    <w:rsid w:val="00983706"/>
    <w:rsid w:val="009928F7"/>
    <w:rsid w:val="009A73F7"/>
    <w:rsid w:val="009A752A"/>
    <w:rsid w:val="009C5C9F"/>
    <w:rsid w:val="009D6585"/>
    <w:rsid w:val="009D6D63"/>
    <w:rsid w:val="009E3D6E"/>
    <w:rsid w:val="00A03BFB"/>
    <w:rsid w:val="00A043D5"/>
    <w:rsid w:val="00A12134"/>
    <w:rsid w:val="00A151B4"/>
    <w:rsid w:val="00A33FD0"/>
    <w:rsid w:val="00A3664D"/>
    <w:rsid w:val="00A41600"/>
    <w:rsid w:val="00A604FA"/>
    <w:rsid w:val="00A74250"/>
    <w:rsid w:val="00A808B3"/>
    <w:rsid w:val="00A82E5E"/>
    <w:rsid w:val="00A90274"/>
    <w:rsid w:val="00A940C2"/>
    <w:rsid w:val="00A97FB8"/>
    <w:rsid w:val="00AB166B"/>
    <w:rsid w:val="00AB5343"/>
    <w:rsid w:val="00AB630F"/>
    <w:rsid w:val="00AB6F0F"/>
    <w:rsid w:val="00AC06C6"/>
    <w:rsid w:val="00AD45B0"/>
    <w:rsid w:val="00AD7615"/>
    <w:rsid w:val="00AE1A0C"/>
    <w:rsid w:val="00AE480C"/>
    <w:rsid w:val="00AE7E20"/>
    <w:rsid w:val="00AE7F0F"/>
    <w:rsid w:val="00AF1C9A"/>
    <w:rsid w:val="00AF48E7"/>
    <w:rsid w:val="00B04E6E"/>
    <w:rsid w:val="00B07CAE"/>
    <w:rsid w:val="00B15137"/>
    <w:rsid w:val="00B16E42"/>
    <w:rsid w:val="00B17C25"/>
    <w:rsid w:val="00B26578"/>
    <w:rsid w:val="00B32325"/>
    <w:rsid w:val="00B35C22"/>
    <w:rsid w:val="00B36AF3"/>
    <w:rsid w:val="00B4008E"/>
    <w:rsid w:val="00B4022A"/>
    <w:rsid w:val="00B50CBC"/>
    <w:rsid w:val="00B5128C"/>
    <w:rsid w:val="00B53836"/>
    <w:rsid w:val="00B554A2"/>
    <w:rsid w:val="00B57864"/>
    <w:rsid w:val="00B614D2"/>
    <w:rsid w:val="00B62FC6"/>
    <w:rsid w:val="00B646CB"/>
    <w:rsid w:val="00B6491E"/>
    <w:rsid w:val="00B65083"/>
    <w:rsid w:val="00B718E6"/>
    <w:rsid w:val="00B75713"/>
    <w:rsid w:val="00B767F8"/>
    <w:rsid w:val="00B80C0A"/>
    <w:rsid w:val="00B90B29"/>
    <w:rsid w:val="00B961FA"/>
    <w:rsid w:val="00BA325F"/>
    <w:rsid w:val="00BA4EF0"/>
    <w:rsid w:val="00BB11E9"/>
    <w:rsid w:val="00BB59C9"/>
    <w:rsid w:val="00BC1272"/>
    <w:rsid w:val="00BD19EE"/>
    <w:rsid w:val="00BD4405"/>
    <w:rsid w:val="00BD70B0"/>
    <w:rsid w:val="00BE1437"/>
    <w:rsid w:val="00BE2440"/>
    <w:rsid w:val="00BE4548"/>
    <w:rsid w:val="00BF17EB"/>
    <w:rsid w:val="00BF3C2E"/>
    <w:rsid w:val="00BF52AB"/>
    <w:rsid w:val="00C006CB"/>
    <w:rsid w:val="00C05D16"/>
    <w:rsid w:val="00C06C8B"/>
    <w:rsid w:val="00C151F0"/>
    <w:rsid w:val="00C16C5A"/>
    <w:rsid w:val="00C16D21"/>
    <w:rsid w:val="00C27E4A"/>
    <w:rsid w:val="00C3724F"/>
    <w:rsid w:val="00C377A9"/>
    <w:rsid w:val="00C41678"/>
    <w:rsid w:val="00C422EC"/>
    <w:rsid w:val="00C437BB"/>
    <w:rsid w:val="00C468CD"/>
    <w:rsid w:val="00C50AB2"/>
    <w:rsid w:val="00C51378"/>
    <w:rsid w:val="00C52301"/>
    <w:rsid w:val="00C55343"/>
    <w:rsid w:val="00C60F87"/>
    <w:rsid w:val="00C62561"/>
    <w:rsid w:val="00C62864"/>
    <w:rsid w:val="00C71672"/>
    <w:rsid w:val="00C7222D"/>
    <w:rsid w:val="00C74FCE"/>
    <w:rsid w:val="00C75094"/>
    <w:rsid w:val="00C75307"/>
    <w:rsid w:val="00C75A9B"/>
    <w:rsid w:val="00C85D37"/>
    <w:rsid w:val="00C8732D"/>
    <w:rsid w:val="00C93D3E"/>
    <w:rsid w:val="00C94FDF"/>
    <w:rsid w:val="00C95063"/>
    <w:rsid w:val="00C97A69"/>
    <w:rsid w:val="00CA5C97"/>
    <w:rsid w:val="00CB281E"/>
    <w:rsid w:val="00CB4ABF"/>
    <w:rsid w:val="00CB5BE9"/>
    <w:rsid w:val="00CB5E8C"/>
    <w:rsid w:val="00CC13A0"/>
    <w:rsid w:val="00CC18E1"/>
    <w:rsid w:val="00CC22D9"/>
    <w:rsid w:val="00CC4552"/>
    <w:rsid w:val="00CC6DA3"/>
    <w:rsid w:val="00CC7647"/>
    <w:rsid w:val="00CD25AD"/>
    <w:rsid w:val="00CE3157"/>
    <w:rsid w:val="00CF06B4"/>
    <w:rsid w:val="00CF161D"/>
    <w:rsid w:val="00CF4292"/>
    <w:rsid w:val="00CF6D9E"/>
    <w:rsid w:val="00D11C3E"/>
    <w:rsid w:val="00D226D5"/>
    <w:rsid w:val="00D26511"/>
    <w:rsid w:val="00D338A5"/>
    <w:rsid w:val="00D34465"/>
    <w:rsid w:val="00D42207"/>
    <w:rsid w:val="00D43AB7"/>
    <w:rsid w:val="00D44A23"/>
    <w:rsid w:val="00D467C0"/>
    <w:rsid w:val="00D47F35"/>
    <w:rsid w:val="00D5118F"/>
    <w:rsid w:val="00D61CE4"/>
    <w:rsid w:val="00D67E0F"/>
    <w:rsid w:val="00D700F1"/>
    <w:rsid w:val="00D7389A"/>
    <w:rsid w:val="00D75326"/>
    <w:rsid w:val="00D76B5D"/>
    <w:rsid w:val="00D81371"/>
    <w:rsid w:val="00D81FAA"/>
    <w:rsid w:val="00D829DB"/>
    <w:rsid w:val="00D835E2"/>
    <w:rsid w:val="00D94B0B"/>
    <w:rsid w:val="00DA081C"/>
    <w:rsid w:val="00DA3198"/>
    <w:rsid w:val="00DB0FAD"/>
    <w:rsid w:val="00DB4E97"/>
    <w:rsid w:val="00DB554A"/>
    <w:rsid w:val="00DC3541"/>
    <w:rsid w:val="00DD0673"/>
    <w:rsid w:val="00DD1B5B"/>
    <w:rsid w:val="00DD25AE"/>
    <w:rsid w:val="00DD5C58"/>
    <w:rsid w:val="00DD6696"/>
    <w:rsid w:val="00DE4B8B"/>
    <w:rsid w:val="00DF2C61"/>
    <w:rsid w:val="00DF5298"/>
    <w:rsid w:val="00DF60FE"/>
    <w:rsid w:val="00E02C97"/>
    <w:rsid w:val="00E074E6"/>
    <w:rsid w:val="00E101D9"/>
    <w:rsid w:val="00E14F6B"/>
    <w:rsid w:val="00E235A1"/>
    <w:rsid w:val="00E23E10"/>
    <w:rsid w:val="00E3609F"/>
    <w:rsid w:val="00E42919"/>
    <w:rsid w:val="00E42FCA"/>
    <w:rsid w:val="00E50BA8"/>
    <w:rsid w:val="00E52D17"/>
    <w:rsid w:val="00E57A7E"/>
    <w:rsid w:val="00E57FC0"/>
    <w:rsid w:val="00E62F5D"/>
    <w:rsid w:val="00E64F22"/>
    <w:rsid w:val="00E656C0"/>
    <w:rsid w:val="00E6694E"/>
    <w:rsid w:val="00E7210A"/>
    <w:rsid w:val="00E75425"/>
    <w:rsid w:val="00E76175"/>
    <w:rsid w:val="00E76B10"/>
    <w:rsid w:val="00E829FC"/>
    <w:rsid w:val="00E82CE0"/>
    <w:rsid w:val="00E8371F"/>
    <w:rsid w:val="00E86DC2"/>
    <w:rsid w:val="00E87A23"/>
    <w:rsid w:val="00E87FFB"/>
    <w:rsid w:val="00E940A5"/>
    <w:rsid w:val="00EA1AFA"/>
    <w:rsid w:val="00EA6E13"/>
    <w:rsid w:val="00EB705C"/>
    <w:rsid w:val="00EC151C"/>
    <w:rsid w:val="00EC6DBB"/>
    <w:rsid w:val="00EC76A0"/>
    <w:rsid w:val="00ED0EDC"/>
    <w:rsid w:val="00EE006D"/>
    <w:rsid w:val="00EE259D"/>
    <w:rsid w:val="00EE4E05"/>
    <w:rsid w:val="00EE7F83"/>
    <w:rsid w:val="00EF53DE"/>
    <w:rsid w:val="00F02797"/>
    <w:rsid w:val="00F05937"/>
    <w:rsid w:val="00F067BB"/>
    <w:rsid w:val="00F13851"/>
    <w:rsid w:val="00F15454"/>
    <w:rsid w:val="00F15C2F"/>
    <w:rsid w:val="00F238E0"/>
    <w:rsid w:val="00F263FE"/>
    <w:rsid w:val="00F269B4"/>
    <w:rsid w:val="00F30362"/>
    <w:rsid w:val="00F3155B"/>
    <w:rsid w:val="00F349D3"/>
    <w:rsid w:val="00F371FC"/>
    <w:rsid w:val="00F438C5"/>
    <w:rsid w:val="00F440D4"/>
    <w:rsid w:val="00F47EF6"/>
    <w:rsid w:val="00F607D5"/>
    <w:rsid w:val="00F61FC6"/>
    <w:rsid w:val="00F622CE"/>
    <w:rsid w:val="00F71FD5"/>
    <w:rsid w:val="00F80D2A"/>
    <w:rsid w:val="00F844E6"/>
    <w:rsid w:val="00F8563D"/>
    <w:rsid w:val="00F878DA"/>
    <w:rsid w:val="00F904F7"/>
    <w:rsid w:val="00F91326"/>
    <w:rsid w:val="00F917CB"/>
    <w:rsid w:val="00F92533"/>
    <w:rsid w:val="00F9349B"/>
    <w:rsid w:val="00F94595"/>
    <w:rsid w:val="00F96559"/>
    <w:rsid w:val="00F96895"/>
    <w:rsid w:val="00FA06C9"/>
    <w:rsid w:val="00FA084A"/>
    <w:rsid w:val="00FA0E0E"/>
    <w:rsid w:val="00FA4930"/>
    <w:rsid w:val="00FA7251"/>
    <w:rsid w:val="00FA7F24"/>
    <w:rsid w:val="00FB1B85"/>
    <w:rsid w:val="00FB2D9A"/>
    <w:rsid w:val="00FB3618"/>
    <w:rsid w:val="00FC5144"/>
    <w:rsid w:val="00FC553F"/>
    <w:rsid w:val="00FD1FB6"/>
    <w:rsid w:val="00FE461E"/>
    <w:rsid w:val="00FE599A"/>
    <w:rsid w:val="00FF1AA7"/>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1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1220"/>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8C1220"/>
    <w:pPr>
      <w:widowControl w:val="0"/>
      <w:autoSpaceDE w:val="0"/>
      <w:autoSpaceDN w:val="0"/>
      <w:spacing w:after="0" w:line="240" w:lineRule="auto"/>
    </w:pPr>
    <w:rPr>
      <w:rFonts w:ascii="Arial" w:eastAsia="Times New Roman" w:hAnsi="Arial" w:cs="Arial"/>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1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1220"/>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8C1220"/>
    <w:pPr>
      <w:widowControl w:val="0"/>
      <w:autoSpaceDE w:val="0"/>
      <w:autoSpaceDN w:val="0"/>
      <w:spacing w:after="0" w:line="240" w:lineRule="auto"/>
    </w:pPr>
    <w:rPr>
      <w:rFonts w:ascii="Arial" w:eastAsia="Times New Roman" w:hAnsi="Arial" w:cs="Arial"/>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08C68817F08C9FBC09EE26176C24799786A062234F4D2281523AAC0151174AB93180FF2CE1E45B42E5E072D8352D57771FC8600C55BDF17AA2FEp9kDL" TargetMode="External"/><Relationship Id="rId18" Type="http://schemas.openxmlformats.org/officeDocument/2006/relationships/hyperlink" Target="consultantplus://offline/ref=9408C68817F08C9FBC09EE26176C24799786A062234E4A2584523AAC0151174AB93180FF2CE1E45B45E0E170D8352D57771FC8600C55BDF17AA2FEp9kDL" TargetMode="External"/><Relationship Id="rId26" Type="http://schemas.openxmlformats.org/officeDocument/2006/relationships/hyperlink" Target="consultantplus://offline/ref=9408C68817F08C9FBC09EE26176C24799786A06223484D2981523AAC0151174AB93180FF2CE1E45B45E1E070D8352D57771FC8600C55BDF17AA2FEp9kDL" TargetMode="External"/><Relationship Id="rId39" Type="http://schemas.openxmlformats.org/officeDocument/2006/relationships/hyperlink" Target="consultantplus://offline/ref=9408C68817F08C9FBC09EE26176C24799786A06223484D2981523AAC0151174AB93180FF2CE1E45B45E1E377D8352D57771FC8600C55BDF17AA2FEp9kDL" TargetMode="External"/><Relationship Id="rId21" Type="http://schemas.openxmlformats.org/officeDocument/2006/relationships/hyperlink" Target="consultantplus://offline/ref=9408C68817F08C9FBC09EE26176C24799786A062234E4A2584523AAC0151174AB93180FF2CE1E45B45E0E170D8352D57771FC8600C55BDF17AA2FEp9kDL" TargetMode="External"/><Relationship Id="rId34" Type="http://schemas.openxmlformats.org/officeDocument/2006/relationships/hyperlink" Target="consultantplus://offline/ref=9408C68817F08C9FBC09EE26176C24799786A062234E4A2584523AAC0151174AB93180FF2CE1E45B45E0E871D8352D57771FC8600C55BDF17AA2FEp9kDL" TargetMode="External"/><Relationship Id="rId42" Type="http://schemas.openxmlformats.org/officeDocument/2006/relationships/hyperlink" Target="consultantplus://offline/ref=9408C68817F08C9FBC09EE26176C24799786A06223484D2981523AAC0151174AB93180FF2CE1E45B45E1E371D8352D57771FC8600C55BDF17AA2FEp9kDL" TargetMode="External"/><Relationship Id="rId47" Type="http://schemas.openxmlformats.org/officeDocument/2006/relationships/hyperlink" Target="consultantplus://offline/ref=9408C68817F08C9FBC09EE26176C24799786A062234E4A2584523AAC0151174AB93180FF2CE1E45B45E1E173D8352D57771FC8600C55BDF17AA2FEp9kDL" TargetMode="External"/><Relationship Id="rId50" Type="http://schemas.openxmlformats.org/officeDocument/2006/relationships/image" Target="media/image2.wmf"/><Relationship Id="rId55" Type="http://schemas.openxmlformats.org/officeDocument/2006/relationships/hyperlink" Target="consultantplus://offline/ref=9408C68817F08C9FBC09EE26176C24799786A062234E4A2584523AAC0151174AB93180FF2CE1E45B45E1E17FD8352D57771FC8600C55BDF17AA2FEp9kDL" TargetMode="External"/><Relationship Id="rId63" Type="http://schemas.openxmlformats.org/officeDocument/2006/relationships/hyperlink" Target="consultantplus://offline/ref=9408C68817F08C9FBC09EE26176C24799786A062234E4A2584523AAC0151174AB93180FF2CE1E45B45E1E07FD8352D57771FC8600C55BDF17AA2FEp9kDL" TargetMode="External"/><Relationship Id="rId68" Type="http://schemas.openxmlformats.org/officeDocument/2006/relationships/hyperlink" Target="consultantplus://offline/ref=9408C68817F08C9FBC09EE26176C24799786A06223484D2981523AAC0151174AB93180FF2CE1E45B45E1E577D8352D57771FC8600C55BDF17AA2FEp9kDL" TargetMode="External"/><Relationship Id="rId76" Type="http://schemas.openxmlformats.org/officeDocument/2006/relationships/hyperlink" Target="consultantplus://offline/ref=9408C68817F08C9FBC09EE26176C24799786A062234E4A2584523AAC0151174AB93180FF2CE1E45B45E1E274D8352D57771FC8600C55BDF17AA2FEp9kDL" TargetMode="External"/><Relationship Id="rId7" Type="http://schemas.openxmlformats.org/officeDocument/2006/relationships/hyperlink" Target="consultantplus://offline/ref=9408C68817F08C9FBC09EE26176C24799786A06223484D2981523AAC0151174AB93180FF2CE1E45B45E0E774D8352D57771FC8600C55BDF17AA2FEp9kDL" TargetMode="External"/><Relationship Id="rId71" Type="http://schemas.openxmlformats.org/officeDocument/2006/relationships/hyperlink" Target="consultantplus://offline/ref=9408C68817F08C9FBC09EE26176C24799786A062234D432088523AAC0151174AB93180FF2CE1E45B45E1E575D8352D57771FC8600C55BDF17AA2FEp9kDL" TargetMode="External"/><Relationship Id="rId2" Type="http://schemas.microsoft.com/office/2007/relationships/stylesWithEffects" Target="stylesWithEffects.xml"/><Relationship Id="rId16" Type="http://schemas.openxmlformats.org/officeDocument/2006/relationships/hyperlink" Target="consultantplus://offline/ref=9408C68817F08C9FBC09EE26176C24799786A062234E4A2584523AAC0151174AB93180FF2CE1E45B45E0E170D8352D57771FC8600C55BDF17AA2FEp9kDL" TargetMode="External"/><Relationship Id="rId29" Type="http://schemas.openxmlformats.org/officeDocument/2006/relationships/hyperlink" Target="consultantplus://offline/ref=9408C68817F08C9FBC09EE26176C24799786A062234E4A2584523AAC0151174AB93180FF2CE1E45B45E0E874D8352D57771FC8600C55BDF17AA2FEp9kDL" TargetMode="External"/><Relationship Id="rId11" Type="http://schemas.openxmlformats.org/officeDocument/2006/relationships/hyperlink" Target="consultantplus://offline/ref=9408C68817F08C9FBC09F02B01007A73928CFA6724494077DC0D61F156581D1DFE7ED9BD68EFE15B42EBB527973471112A0CCA6A0C57BFEEp7k1L" TargetMode="External"/><Relationship Id="rId24" Type="http://schemas.openxmlformats.org/officeDocument/2006/relationships/hyperlink" Target="consultantplus://offline/ref=9408C68817F08C9FBC09EE26176C24799786A062234E4A2584523AAC0151174AB93180FF2CE1E45B45E0E170D8352D57771FC8600C55BDF17AA2FEp9kDL" TargetMode="External"/><Relationship Id="rId32" Type="http://schemas.openxmlformats.org/officeDocument/2006/relationships/hyperlink" Target="consultantplus://offline/ref=9408C68817F08C9FBC09EE26176C24799786A062234D432088523AAC0151174AB93180FF2CE1E45B45E1E574D8352D57771FC8600C55BDF17AA2FEp9kDL" TargetMode="External"/><Relationship Id="rId37" Type="http://schemas.openxmlformats.org/officeDocument/2006/relationships/hyperlink" Target="consultantplus://offline/ref=9408C68817F08C9FBC09EE26176C24799786A06223484D2981523AAC0151174AB93180FF2CE1E45B45E1E07ED8352D57771FC8600C55BDF17AA2FEp9kDL" TargetMode="External"/><Relationship Id="rId40" Type="http://schemas.openxmlformats.org/officeDocument/2006/relationships/hyperlink" Target="consultantplus://offline/ref=9408C68817F08C9FBC09EE26176C24799786A06223484D2981523AAC0151174AB93180FF2CE1E45B45E1E375D8352D57771FC8600C55BDF17AA2FEp9kDL" TargetMode="External"/><Relationship Id="rId45" Type="http://schemas.openxmlformats.org/officeDocument/2006/relationships/hyperlink" Target="consultantplus://offline/ref=9408C68817F08C9FBC09EE26176C24799786A062234E4A2584523AAC0151174AB93180FF2CE1E45B45E1E174D8352D57771FC8600C55BDF17AA2FEp9kDL" TargetMode="External"/><Relationship Id="rId53" Type="http://schemas.openxmlformats.org/officeDocument/2006/relationships/hyperlink" Target="consultantplus://offline/ref=9408C68817F08C9FBC09EE26176C24799786A06223484D2981523AAC0151174AB93180FF2CE1E45B45E1E272D8352D57771FC8600C55BDF17AA2FEp9kDL" TargetMode="External"/><Relationship Id="rId58" Type="http://schemas.openxmlformats.org/officeDocument/2006/relationships/hyperlink" Target="consultantplus://offline/ref=9408C68817F08C9FBC09EE26176C24799786A062234E4A2584523AAC0151174AB93180FF2CE1E45B45E1E077D8352D57771FC8600C55BDF17AA2FEp9kDL" TargetMode="External"/><Relationship Id="rId66" Type="http://schemas.openxmlformats.org/officeDocument/2006/relationships/hyperlink" Target="consultantplus://offline/ref=9408C68817F08C9FBC09EE26176C24799786A062234E4A2584523AAC0151174AB93180FF2CE1E45B45E1E377D8352D57771FC8600C55BDF17AA2FEp9kDL" TargetMode="External"/><Relationship Id="rId74" Type="http://schemas.openxmlformats.org/officeDocument/2006/relationships/hyperlink" Target="consultantplus://offline/ref=9408C68817F08C9FBC09EE26176C24799786A062234E4A2584523AAC0151174AB93180FF2CE1E45B45E1E37ED8352D57771FC8600C55BDF17AA2FEp9kDL" TargetMode="External"/><Relationship Id="rId79" Type="http://schemas.openxmlformats.org/officeDocument/2006/relationships/hyperlink" Target="consultantplus://offline/ref=9408C68817F08C9FBC09EE26176C24799786A062234E4A2584523AAC0151174AB93180FF2CE1E45B45E1E272D8352D57771FC8600C55BDF17AA2FEp9kD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408C68817F08C9FBC09EE26176C24799786A062234E4A2584523AAC0151174AB93180FF2CE1E45B45E1E070D8352D57771FC8600C55BDF17AA2FEp9kDL" TargetMode="External"/><Relationship Id="rId82" Type="http://schemas.openxmlformats.org/officeDocument/2006/relationships/theme" Target="theme/theme1.xml"/><Relationship Id="rId10" Type="http://schemas.openxmlformats.org/officeDocument/2006/relationships/hyperlink" Target="consultantplus://offline/ref=9408C68817F08C9FBC09EE26176C24799786A062234E4A2584523AAC0151174AB93180FF2CE1E45B45E0E173D8352D57771FC8600C55BDF17AA2FEp9kDL" TargetMode="External"/><Relationship Id="rId19" Type="http://schemas.openxmlformats.org/officeDocument/2006/relationships/hyperlink" Target="consultantplus://offline/ref=9408C68817F08C9FBC09EE26176C24799786A06224404C2389523AAC0151174AB93180FF2CE1E45B45E0E170D8352D57771FC8600C55BDF17AA2FEp9kDL" TargetMode="External"/><Relationship Id="rId31" Type="http://schemas.openxmlformats.org/officeDocument/2006/relationships/hyperlink" Target="consultantplus://offline/ref=9408C68817F08C9FBC09EE26176C24799786A062234E4A2584523AAC0151174AB93180FF2CE1E45B45E0E872D8352D57771FC8600C55BDF17AA2FEp9kDL" TargetMode="External"/><Relationship Id="rId44" Type="http://schemas.openxmlformats.org/officeDocument/2006/relationships/hyperlink" Target="consultantplus://offline/ref=9408C68817F08C9FBC09EE26176C24799786A06223484D2981523AAC0151174AB93180FF2CE1E45B45E1E37FD8352D57771FC8600C55BDF17AA2FEp9kDL" TargetMode="External"/><Relationship Id="rId52" Type="http://schemas.openxmlformats.org/officeDocument/2006/relationships/hyperlink" Target="consultantplus://offline/ref=9408C68817F08C9FBC09EE26176C24799786A06223484D2981523AAC0151174AB93180FF2CE1E45B45E1E275D8352D57771FC8600C55BDF17AA2FEp9kDL" TargetMode="External"/><Relationship Id="rId60" Type="http://schemas.openxmlformats.org/officeDocument/2006/relationships/hyperlink" Target="consultantplus://offline/ref=9408C68817F08C9FBC09EE26176C24799786A062234E4A2584523AAC0151174AB93180FF2CE1E45B45E1E073D8352D57771FC8600C55BDF17AA2FEp9kDL" TargetMode="External"/><Relationship Id="rId65" Type="http://schemas.openxmlformats.org/officeDocument/2006/relationships/hyperlink" Target="consultantplus://offline/ref=9408C68817F08C9FBC09EE26176C24799786A06223484D2981523AAC0151174AB93180FF2CE1E45B45E1E576D8352D57771FC8600C55BDF17AA2FEp9kDL" TargetMode="External"/><Relationship Id="rId73" Type="http://schemas.openxmlformats.org/officeDocument/2006/relationships/hyperlink" Target="consultantplus://offline/ref=9408C68817F08C9FBC09EE26176C24799786A062234E4A2584523AAC0151174AB93180FF2CE1E45B45E1E371D8352D57771FC8600C55BDF17AA2FEp9kDL" TargetMode="External"/><Relationship Id="rId78" Type="http://schemas.openxmlformats.org/officeDocument/2006/relationships/hyperlink" Target="consultantplus://offline/ref=9408C68817F08C9FBC09EE26176C24799786A062234A482488523AAC0151174AB93180FF2CE1E45B45E0E073D8352D57771FC8600C55BDF17AA2FEp9kD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08C68817F08C9FBC09EE26176C24799786A062234D432088523AAC0151174AB93180FF2CE1E45B45E1E374D8352D57771FC8600C55BDF17AA2FEp9kDL" TargetMode="External"/><Relationship Id="rId14" Type="http://schemas.openxmlformats.org/officeDocument/2006/relationships/hyperlink" Target="consultantplus://offline/ref=9408C68817F08C9FBC09EE26176C24799786A062234D432088523AAC0151174AB93180FF2CE1E45B45E1E375D8352D57771FC8600C55BDF17AA2FEp9kDL" TargetMode="External"/><Relationship Id="rId22" Type="http://schemas.openxmlformats.org/officeDocument/2006/relationships/hyperlink" Target="consultantplus://offline/ref=9408C68817F08C9FBC09EE26176C24799786A06224404C2389523AAC0151174AB93180FF2CE1E45B45E0E17ED8352D57771FC8600C55BDF17AA2FEp9kDL" TargetMode="External"/><Relationship Id="rId27" Type="http://schemas.openxmlformats.org/officeDocument/2006/relationships/hyperlink" Target="consultantplus://offline/ref=9408C68817F08C9FBC09EE26176C24799786A062234A482488523AAC0151174AB93180FF2CE1E45B45E0E073D8352D57771FC8600C55BDF17AA2FEp9kDL" TargetMode="External"/><Relationship Id="rId30" Type="http://schemas.openxmlformats.org/officeDocument/2006/relationships/hyperlink" Target="consultantplus://offline/ref=9408C68817F08C9FBC09EE26176C24799786A062234D432088523AAC0151174AB93180FF2CE1E45B45E1E577D8352D57771FC8600C55BDF17AA2FEp9kDL" TargetMode="External"/><Relationship Id="rId35" Type="http://schemas.openxmlformats.org/officeDocument/2006/relationships/hyperlink" Target="consultantplus://offline/ref=9408C68817F08C9FBC09EE26176C24799786A062234E4A2584523AAC0151174AB93180FF2CE1E45B45E0E87ED8352D57771FC8600C55BDF17AA2FEp9kDL" TargetMode="External"/><Relationship Id="rId43" Type="http://schemas.openxmlformats.org/officeDocument/2006/relationships/hyperlink" Target="consultantplus://offline/ref=9408C68817F08C9FBC09EE26176C24799786A062234E4A2584523AAC0151174AB93180FF2CE1E45B45E1E177D8352D57771FC8600C55BDF17AA2FEp9kDL" TargetMode="External"/><Relationship Id="rId48" Type="http://schemas.openxmlformats.org/officeDocument/2006/relationships/image" Target="media/image1.wmf"/><Relationship Id="rId56" Type="http://schemas.openxmlformats.org/officeDocument/2006/relationships/hyperlink" Target="consultantplus://offline/ref=9408C68817F08C9FBC09EE26176C24799786A062234E4A2584523AAC0151174AB93180FF2CE1E45B45E1E076D8352D57771FC8600C55BDF17AA2FEp9kDL" TargetMode="External"/><Relationship Id="rId64" Type="http://schemas.openxmlformats.org/officeDocument/2006/relationships/hyperlink" Target="consultantplus://offline/ref=9408C68817F08C9FBC09EE26176C24799786A062234E4A2584523AAC0151174AB93180FF2CE1E45B45E1E376D8352D57771FC8600C55BDF17AA2FEp9kDL" TargetMode="External"/><Relationship Id="rId69" Type="http://schemas.openxmlformats.org/officeDocument/2006/relationships/hyperlink" Target="consultantplus://offline/ref=9408C68817F08C9FBC09EE26176C24799786A062234E4A2584523AAC0151174AB93180FF2CE1E45B45E1E372D8352D57771FC8600C55BDF17AA2FEp9kDL" TargetMode="External"/><Relationship Id="rId77" Type="http://schemas.openxmlformats.org/officeDocument/2006/relationships/hyperlink" Target="consultantplus://offline/ref=9408C68817F08C9FBC09EE26176C24799786A062234E4A2584523AAC0151174AB93180FF2CE1E45B45E1E275D8352D57771FC8600C55BDF17AA2FEp9kDL" TargetMode="External"/><Relationship Id="rId8" Type="http://schemas.openxmlformats.org/officeDocument/2006/relationships/hyperlink" Target="consultantplus://offline/ref=9408C68817F08C9FBC09EE26176C24799786A062234A482488523AAC0151174AB93180FF2CE1E45B45E0E173D8352D57771FC8600C55BDF17AA2FEp9kDL" TargetMode="External"/><Relationship Id="rId51" Type="http://schemas.openxmlformats.org/officeDocument/2006/relationships/hyperlink" Target="consultantplus://offline/ref=9408C68817F08C9FBC09EE26176C24799786A062234E4A2584523AAC0151174AB93180FF2CE1E45B45E1E170D8352D57771FC8600C55BDF17AA2FEp9kDL" TargetMode="External"/><Relationship Id="rId72" Type="http://schemas.openxmlformats.org/officeDocument/2006/relationships/hyperlink" Target="consultantplus://offline/ref=9408C68817F08C9FBC09EE26176C24799786A062234E4A2584523AAC0151174AB93180FF2CE1E45B45E1E370D8352D57771FC8600C55BDF17AA2FEp9kDL" TargetMode="External"/><Relationship Id="rId80" Type="http://schemas.openxmlformats.org/officeDocument/2006/relationships/hyperlink" Target="consultantplus://offline/ref=9408C68817F08C9FBC09EE26176C24799786A062234E4A2584523AAC0151174AB93180FF2CE1E45B45E1E273D8352D57771FC8600C55BDF17AA2FEp9kDL" TargetMode="External"/><Relationship Id="rId3" Type="http://schemas.openxmlformats.org/officeDocument/2006/relationships/settings" Target="settings.xml"/><Relationship Id="rId12" Type="http://schemas.openxmlformats.org/officeDocument/2006/relationships/hyperlink" Target="consultantplus://offline/ref=9408C68817F08C9FBC09EE26176C24799786A0622440482983523AAC0151174AB93180FF2CE1E45B45E0E07ED8352D57771FC8600C55BDF17AA2FEp9kDL" TargetMode="External"/><Relationship Id="rId17" Type="http://schemas.openxmlformats.org/officeDocument/2006/relationships/hyperlink" Target="consultantplus://offline/ref=9408C68817F08C9FBC09EE26176C24799786A062234D432088523AAC0151174AB93180FF2CE1E45B45E1E373D8352D57771FC8600C55BDF17AA2FEp9kDL" TargetMode="External"/><Relationship Id="rId25" Type="http://schemas.openxmlformats.org/officeDocument/2006/relationships/hyperlink" Target="consultantplus://offline/ref=9408C68817F08C9FBC09EE26176C24799786A06224404C2389523AAC0151174AB93180FF2CE1E45B45E0E17FD8352D57771FC8600C55BDF17AA2FEp9kDL" TargetMode="External"/><Relationship Id="rId33" Type="http://schemas.openxmlformats.org/officeDocument/2006/relationships/hyperlink" Target="consultantplus://offline/ref=9408C68817F08C9FBC09EE26176C24799786A062234E4A2584523AAC0151174AB93180FF2CE1E45B45E0E870D8352D57771FC8600C55BDF17AA2FEp9kDL" TargetMode="External"/><Relationship Id="rId38" Type="http://schemas.openxmlformats.org/officeDocument/2006/relationships/hyperlink" Target="consultantplus://offline/ref=9408C68817F08C9FBC09EE26176C24799786A062234E4A2584523AAC0151174AB93180FF2CE1E45B45E0E87FD8352D57771FC8600C55BDF17AA2FEp9kDL" TargetMode="External"/><Relationship Id="rId46" Type="http://schemas.openxmlformats.org/officeDocument/2006/relationships/hyperlink" Target="consultantplus://offline/ref=9408C68817F08C9FBC09EE26176C24799786A062234E4A2584523AAC0151174AB93180FF2CE1E45B45E1E175D8352D57771FC8600C55BDF17AA2FEp9kDL" TargetMode="External"/><Relationship Id="rId59" Type="http://schemas.openxmlformats.org/officeDocument/2006/relationships/hyperlink" Target="consultantplus://offline/ref=9408C68817F08C9FBC09EE26176C24799786A062234E4A2584523AAC0151174AB93180FF2CE1E45B45E1E074D8352D57771FC8600C55BDF17AA2FEp9kDL" TargetMode="External"/><Relationship Id="rId67" Type="http://schemas.openxmlformats.org/officeDocument/2006/relationships/hyperlink" Target="consultantplus://offline/ref=9408C68817F08C9FBC09EE26176C24799786A062234E4A2584523AAC0151174AB93180FF2CE1E45B45E1E375D8352D57771FC8600C55BDF17AA2FEp9kDL" TargetMode="External"/><Relationship Id="rId20" Type="http://schemas.openxmlformats.org/officeDocument/2006/relationships/hyperlink" Target="consultantplus://offline/ref=9408C68817F08C9FBC09EE26176C24799786A062234D432088523AAC0151174AB93180FF2CE1E45B45E1E373D8352D57771FC8600C55BDF17AA2FEp9kDL" TargetMode="External"/><Relationship Id="rId41" Type="http://schemas.openxmlformats.org/officeDocument/2006/relationships/hyperlink" Target="consultantplus://offline/ref=9408C68817F08C9FBC09EE26176C24799786A06223484D2981523AAC0151174AB93180FF2CE1E45B45E1E373D8352D57771FC8600C55BDF17AA2FEp9kDL" TargetMode="External"/><Relationship Id="rId54" Type="http://schemas.openxmlformats.org/officeDocument/2006/relationships/hyperlink" Target="consultantplus://offline/ref=9408C68817F08C9FBC09EE26176C24799786A062234E4A2584523AAC0151174AB93180FF2CE1E45B45E1E171D8352D57771FC8600C55BDF17AA2FEp9kDL" TargetMode="External"/><Relationship Id="rId62" Type="http://schemas.openxmlformats.org/officeDocument/2006/relationships/hyperlink" Target="consultantplus://offline/ref=9408C68817F08C9FBC09EE26176C24799786A062234E4A2584523AAC0151174AB93180FF2CE1E45B45E1E07ED8352D57771FC8600C55BDF17AA2FEp9kDL" TargetMode="External"/><Relationship Id="rId70" Type="http://schemas.openxmlformats.org/officeDocument/2006/relationships/hyperlink" Target="consultantplus://offline/ref=9408C68817F08C9FBC09EE26176C24799786A062234F4D2281523AAC0151174AB93180FF2CE1E45B45E8E674D8352D57771FC8600C55BDF17AA2FEp9kDL" TargetMode="External"/><Relationship Id="rId75" Type="http://schemas.openxmlformats.org/officeDocument/2006/relationships/hyperlink" Target="consultantplus://offline/ref=9408C68817F08C9FBC09EE26176C24799786A062234E4A2584523AAC0151174AB93180FF2CE1E45B45E1E276D8352D57771FC8600C55BDF17AA2FEp9kDL" TargetMode="External"/><Relationship Id="rId1" Type="http://schemas.openxmlformats.org/officeDocument/2006/relationships/styles" Target="styles.xml"/><Relationship Id="rId6" Type="http://schemas.openxmlformats.org/officeDocument/2006/relationships/hyperlink" Target="consultantplus://offline/ref=9408C68817F08C9FBC09EE26176C24799786A06224404C2389523AAC0151174AB93180FF2CE1E45B45E0E173D8352D57771FC8600C55BDF17AA2FEp9kDL" TargetMode="External"/><Relationship Id="rId15" Type="http://schemas.openxmlformats.org/officeDocument/2006/relationships/hyperlink" Target="consultantplus://offline/ref=9408C68817F08C9FBC09EE26176C24799786A062234D432088523AAC0151174AB93180FF2CE1E45B45E1E373D8352D57771FC8600C55BDF17AA2FEp9kDL" TargetMode="External"/><Relationship Id="rId23" Type="http://schemas.openxmlformats.org/officeDocument/2006/relationships/hyperlink" Target="consultantplus://offline/ref=9408C68817F08C9FBC09EE26176C24799786A062234D432088523AAC0151174AB93180FF2CE1E45B45E1E370D8352D57771FC8600C55BDF17AA2FEp9kDL" TargetMode="External"/><Relationship Id="rId28" Type="http://schemas.openxmlformats.org/officeDocument/2006/relationships/hyperlink" Target="consultantplus://offline/ref=9408C68817F08C9FBC09EE26176C24799786A062234D432088523AAC0151174AB93180FF2CE1E45B45E1E27FD8352D57771FC8600C55BDF17AA2FEp9kDL" TargetMode="External"/><Relationship Id="rId36" Type="http://schemas.openxmlformats.org/officeDocument/2006/relationships/hyperlink" Target="consultantplus://offline/ref=9408C68817F08C9FBC09EE26176C24799786A06223484D2981523AAC0151174AB93180FF2CE1E45B45E1E071D8352D57771FC8600C55BDF17AA2FEp9kDL" TargetMode="External"/><Relationship Id="rId49" Type="http://schemas.openxmlformats.org/officeDocument/2006/relationships/hyperlink" Target="consultantplus://offline/ref=9408C68817F08C9FBC09EE26176C24799786A06223484D2981523AAC0151174AB93180FF2CE1E45B45E1E277D8352D57771FC8600C55BDF17AA2FEp9kDL" TargetMode="External"/><Relationship Id="rId57" Type="http://schemas.openxmlformats.org/officeDocument/2006/relationships/hyperlink" Target="consultantplus://offline/ref=9408C68817F08C9FBC09EE26176C24799786A06223484D2981523AAC0151174AB93180FF2CE1E45B45E1E27FD8352D57771FC8600C55BDF17AA2FEp9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6192</Words>
  <Characters>35300</Characters>
  <Application>Microsoft Office Word</Application>
  <DocSecurity>0</DocSecurity>
  <Lines>294</Lines>
  <Paragraphs>82</Paragraphs>
  <ScaleCrop>false</ScaleCrop>
  <Company>SPecialiST RePack</Company>
  <LinksUpToDate>false</LinksUpToDate>
  <CharactersWithSpaces>41410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2019-03-27T05:03:00Z</dcterms:created>
  <dcterms:modified xsi:type="dcterms:W3CDTF">2019-03-27T05:03:00Z</dcterms:modified>
</cp:coreProperties>
</file>