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29945" cy="334645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44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25pt;height:26.2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9 Федерального закона от 27.07.2006 № 152-ФЗ                                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Согласие дано сроком на 1 год.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64ca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1</Pages>
  <Words>305</Words>
  <Characters>2532</Characters>
  <CharactersWithSpaces>2881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/>
  <cp:lastPrinted>2020-07-29T08:59:31Z</cp:lastPrinted>
  <dcterms:modified xsi:type="dcterms:W3CDTF">2020-07-29T11:30:31Z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