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8AE" w:rsidRPr="007918AE" w:rsidRDefault="007918AE">
      <w:pPr>
        <w:pStyle w:val="ConsPlusTitle"/>
        <w:jc w:val="center"/>
        <w:outlineLvl w:val="0"/>
        <w:rPr>
          <w:rFonts w:ascii="PT Astra Serif" w:hAnsi="PT Astra Serif"/>
        </w:rPr>
      </w:pPr>
      <w:r w:rsidRPr="007918AE">
        <w:rPr>
          <w:rFonts w:ascii="PT Astra Serif" w:hAnsi="PT Astra Serif"/>
        </w:rPr>
        <w:t>ПРАВИТЕЛЬСТВО УЛЬЯНОВСКОЙ ОБЛАСТИ</w:t>
      </w:r>
    </w:p>
    <w:p w:rsidR="007918AE" w:rsidRPr="007918AE" w:rsidRDefault="007918AE">
      <w:pPr>
        <w:pStyle w:val="ConsPlusTitle"/>
        <w:jc w:val="center"/>
        <w:rPr>
          <w:rFonts w:ascii="PT Astra Serif" w:hAnsi="PT Astra Serif"/>
        </w:rPr>
      </w:pPr>
    </w:p>
    <w:p w:rsidR="007918AE" w:rsidRPr="007918AE" w:rsidRDefault="007918AE">
      <w:pPr>
        <w:pStyle w:val="ConsPlusTitle"/>
        <w:jc w:val="center"/>
        <w:rPr>
          <w:rFonts w:ascii="PT Astra Serif" w:hAnsi="PT Astra Serif"/>
        </w:rPr>
      </w:pPr>
      <w:r w:rsidRPr="007918AE">
        <w:rPr>
          <w:rFonts w:ascii="PT Astra Serif" w:hAnsi="PT Astra Serif"/>
        </w:rPr>
        <w:t>ПОСТАНОВЛЕНИЕ</w:t>
      </w:r>
    </w:p>
    <w:p w:rsidR="007918AE" w:rsidRPr="007918AE" w:rsidRDefault="007918AE">
      <w:pPr>
        <w:pStyle w:val="ConsPlusTitle"/>
        <w:jc w:val="center"/>
        <w:rPr>
          <w:rFonts w:ascii="PT Astra Serif" w:hAnsi="PT Astra Serif"/>
        </w:rPr>
      </w:pPr>
      <w:r w:rsidRPr="007918AE">
        <w:rPr>
          <w:rFonts w:ascii="PT Astra Serif" w:hAnsi="PT Astra Serif"/>
        </w:rPr>
        <w:t>от 6 марта 2014 г. N 86-П</w:t>
      </w:r>
    </w:p>
    <w:p w:rsidR="007918AE" w:rsidRPr="007918AE" w:rsidRDefault="007918AE">
      <w:pPr>
        <w:pStyle w:val="ConsPlusTitle"/>
        <w:jc w:val="center"/>
        <w:rPr>
          <w:rFonts w:ascii="PT Astra Serif" w:hAnsi="PT Astra Serif"/>
        </w:rPr>
      </w:pPr>
    </w:p>
    <w:p w:rsidR="007918AE" w:rsidRPr="007918AE" w:rsidRDefault="007918AE">
      <w:pPr>
        <w:pStyle w:val="ConsPlusTitle"/>
        <w:jc w:val="center"/>
        <w:rPr>
          <w:rFonts w:ascii="PT Astra Serif" w:hAnsi="PT Astra Serif"/>
        </w:rPr>
      </w:pPr>
      <w:r w:rsidRPr="007918AE">
        <w:rPr>
          <w:rFonts w:ascii="PT Astra Serif" w:hAnsi="PT Astra Serif"/>
        </w:rPr>
        <w:t xml:space="preserve">О ПРАВИЛАХ ПРЕДОСТАВЛЕНИЯ </w:t>
      </w:r>
      <w:proofErr w:type="gramStart"/>
      <w:r w:rsidRPr="007918AE">
        <w:rPr>
          <w:rFonts w:ascii="PT Astra Serif" w:hAnsi="PT Astra Serif"/>
        </w:rPr>
        <w:t>СЕЛЬСКОХОЗЯЙСТВЕННЫМ</w:t>
      </w:r>
      <w:proofErr w:type="gramEnd"/>
    </w:p>
    <w:p w:rsidR="007918AE" w:rsidRPr="007918AE" w:rsidRDefault="007918AE">
      <w:pPr>
        <w:pStyle w:val="ConsPlusTitle"/>
        <w:jc w:val="center"/>
        <w:rPr>
          <w:rFonts w:ascii="PT Astra Serif" w:hAnsi="PT Astra Serif"/>
        </w:rPr>
      </w:pPr>
      <w:r w:rsidRPr="007918AE">
        <w:rPr>
          <w:rFonts w:ascii="PT Astra Serif" w:hAnsi="PT Astra Serif"/>
        </w:rPr>
        <w:t>ТОВАРОПРОИЗВОДИТЕЛЯМ СУБСИДИЙ ИЗ ОБЛАСТНОГО БЮДЖЕТА</w:t>
      </w:r>
    </w:p>
    <w:p w:rsidR="007918AE" w:rsidRPr="007918AE" w:rsidRDefault="007918AE">
      <w:pPr>
        <w:pStyle w:val="ConsPlusTitle"/>
        <w:jc w:val="center"/>
        <w:rPr>
          <w:rFonts w:ascii="PT Astra Serif" w:hAnsi="PT Astra Serif"/>
        </w:rPr>
      </w:pPr>
      <w:r w:rsidRPr="007918AE">
        <w:rPr>
          <w:rFonts w:ascii="PT Astra Serif" w:hAnsi="PT Astra Serif"/>
        </w:rPr>
        <w:t>УЛЬЯНОВСКОЙ ОБЛАСТИ В ЦЕЛЯХ ВОЗМЕЩЕНИЯ ЧАСТИ ИХ ЗАТРАТ,</w:t>
      </w:r>
    </w:p>
    <w:p w:rsidR="007918AE" w:rsidRPr="007918AE" w:rsidRDefault="007918AE">
      <w:pPr>
        <w:pStyle w:val="ConsPlusTitle"/>
        <w:jc w:val="center"/>
        <w:rPr>
          <w:rFonts w:ascii="PT Astra Serif" w:hAnsi="PT Astra Serif"/>
        </w:rPr>
      </w:pPr>
      <w:r w:rsidRPr="007918AE">
        <w:rPr>
          <w:rFonts w:ascii="PT Astra Serif" w:hAnsi="PT Astra Serif"/>
        </w:rPr>
        <w:t>СВЯЗАННЫХ С УПЛАТОЙ СТРАХОВЫХ ПРЕМИЙ, НАЧИСЛЕННЫХ</w:t>
      </w:r>
    </w:p>
    <w:p w:rsidR="007918AE" w:rsidRPr="007918AE" w:rsidRDefault="007918AE">
      <w:pPr>
        <w:pStyle w:val="ConsPlusTitle"/>
        <w:jc w:val="center"/>
        <w:rPr>
          <w:rFonts w:ascii="PT Astra Serif" w:hAnsi="PT Astra Serif"/>
        </w:rPr>
      </w:pPr>
      <w:r w:rsidRPr="007918AE">
        <w:rPr>
          <w:rFonts w:ascii="PT Astra Serif" w:hAnsi="PT Astra Serif"/>
        </w:rPr>
        <w:t>ПО ДОГОВОРАМ СЕЛЬСКОХОЗЯЙСТВЕННОГО СТРАХОВАНИЯ</w:t>
      </w:r>
    </w:p>
    <w:p w:rsidR="007918AE" w:rsidRPr="007918AE" w:rsidRDefault="007918AE">
      <w:pPr>
        <w:pStyle w:val="ConsPlusTitle"/>
        <w:jc w:val="center"/>
        <w:rPr>
          <w:rFonts w:ascii="PT Astra Serif" w:hAnsi="PT Astra Serif"/>
        </w:rPr>
      </w:pPr>
      <w:r w:rsidRPr="007918AE">
        <w:rPr>
          <w:rFonts w:ascii="PT Astra Serif" w:hAnsi="PT Astra Serif"/>
        </w:rPr>
        <w:t>В ОБЛАСТИ РАСТЕНИЕВОДСТВА, ЖИВОТНОВОДСТВА И</w:t>
      </w:r>
    </w:p>
    <w:p w:rsidR="007918AE" w:rsidRPr="007918AE" w:rsidRDefault="007918AE">
      <w:pPr>
        <w:pStyle w:val="ConsPlusTitle"/>
        <w:jc w:val="center"/>
        <w:rPr>
          <w:rFonts w:ascii="PT Astra Serif" w:hAnsi="PT Astra Serif"/>
        </w:rPr>
      </w:pPr>
      <w:r w:rsidRPr="007918AE">
        <w:rPr>
          <w:rFonts w:ascii="PT Astra Serif" w:hAnsi="PT Astra Serif"/>
        </w:rPr>
        <w:t>ТОВАРНОЙ АКВАКУЛЬТУРЫ (ТОВАРНОГО РЫБОВОДСТВА)</w:t>
      </w:r>
    </w:p>
    <w:p w:rsidR="007918AE" w:rsidRPr="007918AE" w:rsidRDefault="007918AE">
      <w:pPr>
        <w:spacing w:after="1"/>
        <w:rPr>
          <w:rFonts w:ascii="PT Astra Serif" w:hAnsi="PT Astra Serif"/>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18AE" w:rsidRPr="007918AE">
        <w:trPr>
          <w:jc w:val="center"/>
        </w:trPr>
        <w:tc>
          <w:tcPr>
            <w:tcW w:w="9294" w:type="dxa"/>
            <w:tcBorders>
              <w:top w:val="nil"/>
              <w:left w:val="single" w:sz="24" w:space="0" w:color="CED3F1"/>
              <w:bottom w:val="nil"/>
              <w:right w:val="single" w:sz="24" w:space="0" w:color="F4F3F8"/>
            </w:tcBorders>
            <w:shd w:val="clear" w:color="auto" w:fill="F4F3F8"/>
          </w:tcPr>
          <w:p w:rsidR="007918AE" w:rsidRPr="007918AE" w:rsidRDefault="007918AE">
            <w:pPr>
              <w:pStyle w:val="ConsPlusNormal"/>
              <w:jc w:val="center"/>
              <w:rPr>
                <w:rFonts w:ascii="PT Astra Serif" w:hAnsi="PT Astra Serif"/>
              </w:rPr>
            </w:pPr>
            <w:r w:rsidRPr="007918AE">
              <w:rPr>
                <w:rFonts w:ascii="PT Astra Serif" w:hAnsi="PT Astra Serif"/>
              </w:rPr>
              <w:t>Список изменяющих документов</w:t>
            </w:r>
          </w:p>
          <w:p w:rsidR="007918AE" w:rsidRPr="007918AE" w:rsidRDefault="007918AE">
            <w:pPr>
              <w:pStyle w:val="ConsPlusNormal"/>
              <w:jc w:val="center"/>
              <w:rPr>
                <w:rFonts w:ascii="PT Astra Serif" w:hAnsi="PT Astra Serif"/>
              </w:rPr>
            </w:pPr>
            <w:r w:rsidRPr="007918AE">
              <w:rPr>
                <w:rFonts w:ascii="PT Astra Serif" w:hAnsi="PT Astra Serif"/>
              </w:rPr>
              <w:t>(в ред. постановлений Правительства Ульяновской области</w:t>
            </w:r>
          </w:p>
          <w:p w:rsidR="007918AE" w:rsidRPr="007918AE" w:rsidRDefault="007918AE">
            <w:pPr>
              <w:pStyle w:val="ConsPlusNormal"/>
              <w:jc w:val="center"/>
              <w:rPr>
                <w:rFonts w:ascii="PT Astra Serif" w:hAnsi="PT Astra Serif"/>
              </w:rPr>
            </w:pPr>
            <w:r w:rsidRPr="007918AE">
              <w:rPr>
                <w:rFonts w:ascii="PT Astra Serif" w:hAnsi="PT Astra Serif"/>
              </w:rPr>
              <w:t xml:space="preserve">от 22.08.2014 </w:t>
            </w:r>
            <w:hyperlink r:id="rId4" w:history="1">
              <w:r w:rsidRPr="007918AE">
                <w:rPr>
                  <w:rFonts w:ascii="PT Astra Serif" w:hAnsi="PT Astra Serif"/>
                </w:rPr>
                <w:t>N 375-П</w:t>
              </w:r>
            </w:hyperlink>
            <w:r w:rsidRPr="007918AE">
              <w:rPr>
                <w:rFonts w:ascii="PT Astra Serif" w:hAnsi="PT Astra Serif"/>
              </w:rPr>
              <w:t xml:space="preserve">, от 19.05.2015 </w:t>
            </w:r>
            <w:hyperlink r:id="rId5" w:history="1">
              <w:r w:rsidRPr="007918AE">
                <w:rPr>
                  <w:rFonts w:ascii="PT Astra Serif" w:hAnsi="PT Astra Serif"/>
                </w:rPr>
                <w:t>N 209-П</w:t>
              </w:r>
            </w:hyperlink>
            <w:r w:rsidRPr="007918AE">
              <w:rPr>
                <w:rFonts w:ascii="PT Astra Serif" w:hAnsi="PT Astra Serif"/>
              </w:rPr>
              <w:t xml:space="preserve">, от 11.11.2015 </w:t>
            </w:r>
            <w:hyperlink r:id="rId6" w:history="1">
              <w:r w:rsidRPr="007918AE">
                <w:rPr>
                  <w:rFonts w:ascii="PT Astra Serif" w:hAnsi="PT Astra Serif"/>
                </w:rPr>
                <w:t>N 568-П</w:t>
              </w:r>
            </w:hyperlink>
            <w:r w:rsidRPr="007918AE">
              <w:rPr>
                <w:rFonts w:ascii="PT Astra Serif" w:hAnsi="PT Astra Serif"/>
              </w:rPr>
              <w:t>,</w:t>
            </w:r>
          </w:p>
          <w:p w:rsidR="007918AE" w:rsidRPr="007918AE" w:rsidRDefault="007918AE">
            <w:pPr>
              <w:pStyle w:val="ConsPlusNormal"/>
              <w:jc w:val="center"/>
              <w:rPr>
                <w:rFonts w:ascii="PT Astra Serif" w:hAnsi="PT Astra Serif"/>
              </w:rPr>
            </w:pPr>
            <w:r w:rsidRPr="007918AE">
              <w:rPr>
                <w:rFonts w:ascii="PT Astra Serif" w:hAnsi="PT Astra Serif"/>
              </w:rPr>
              <w:t xml:space="preserve">от 15.04.2016 </w:t>
            </w:r>
            <w:hyperlink r:id="rId7" w:history="1">
              <w:r w:rsidRPr="007918AE">
                <w:rPr>
                  <w:rFonts w:ascii="PT Astra Serif" w:hAnsi="PT Astra Serif"/>
                </w:rPr>
                <w:t>N 160-П</w:t>
              </w:r>
            </w:hyperlink>
            <w:r w:rsidRPr="007918AE">
              <w:rPr>
                <w:rFonts w:ascii="PT Astra Serif" w:hAnsi="PT Astra Serif"/>
              </w:rPr>
              <w:t xml:space="preserve">, от 23.03.2017 </w:t>
            </w:r>
            <w:hyperlink r:id="rId8" w:history="1">
              <w:r w:rsidRPr="007918AE">
                <w:rPr>
                  <w:rFonts w:ascii="PT Astra Serif" w:hAnsi="PT Astra Serif"/>
                </w:rPr>
                <w:t>N 134-П</w:t>
              </w:r>
            </w:hyperlink>
            <w:r w:rsidRPr="007918AE">
              <w:rPr>
                <w:rFonts w:ascii="PT Astra Serif" w:hAnsi="PT Astra Serif"/>
              </w:rPr>
              <w:t xml:space="preserve">, от 30.01.2018 </w:t>
            </w:r>
            <w:hyperlink r:id="rId9" w:history="1">
              <w:r w:rsidRPr="007918AE">
                <w:rPr>
                  <w:rFonts w:ascii="PT Astra Serif" w:hAnsi="PT Astra Serif"/>
                </w:rPr>
                <w:t>N 53-П</w:t>
              </w:r>
            </w:hyperlink>
            <w:r w:rsidRPr="007918AE">
              <w:rPr>
                <w:rFonts w:ascii="PT Astra Serif" w:hAnsi="PT Astra Serif"/>
              </w:rPr>
              <w:t>,</w:t>
            </w:r>
          </w:p>
          <w:p w:rsidR="007918AE" w:rsidRPr="007918AE" w:rsidRDefault="007918AE">
            <w:pPr>
              <w:pStyle w:val="ConsPlusNormal"/>
              <w:jc w:val="center"/>
              <w:rPr>
                <w:rFonts w:ascii="PT Astra Serif" w:hAnsi="PT Astra Serif"/>
              </w:rPr>
            </w:pPr>
            <w:r w:rsidRPr="007918AE">
              <w:rPr>
                <w:rFonts w:ascii="PT Astra Serif" w:hAnsi="PT Astra Serif"/>
              </w:rPr>
              <w:t xml:space="preserve">от 30.05.2018 </w:t>
            </w:r>
            <w:hyperlink r:id="rId10" w:history="1">
              <w:r w:rsidRPr="007918AE">
                <w:rPr>
                  <w:rFonts w:ascii="PT Astra Serif" w:hAnsi="PT Astra Serif"/>
                </w:rPr>
                <w:t>N 238-П</w:t>
              </w:r>
            </w:hyperlink>
            <w:r w:rsidRPr="007918AE">
              <w:rPr>
                <w:rFonts w:ascii="PT Astra Serif" w:hAnsi="PT Astra Serif"/>
              </w:rPr>
              <w:t xml:space="preserve">, от 18.07.2018 </w:t>
            </w:r>
            <w:hyperlink r:id="rId11" w:history="1">
              <w:r w:rsidRPr="007918AE">
                <w:rPr>
                  <w:rFonts w:ascii="PT Astra Serif" w:hAnsi="PT Astra Serif"/>
                </w:rPr>
                <w:t>N 323-П</w:t>
              </w:r>
            </w:hyperlink>
            <w:r w:rsidRPr="007918AE">
              <w:rPr>
                <w:rFonts w:ascii="PT Astra Serif" w:hAnsi="PT Astra Serif"/>
              </w:rPr>
              <w:t xml:space="preserve">, от 24.08.2018 </w:t>
            </w:r>
            <w:hyperlink r:id="rId12" w:history="1">
              <w:r w:rsidRPr="007918AE">
                <w:rPr>
                  <w:rFonts w:ascii="PT Astra Serif" w:hAnsi="PT Astra Serif"/>
                </w:rPr>
                <w:t>N 389-П</w:t>
              </w:r>
            </w:hyperlink>
            <w:r w:rsidRPr="007918AE">
              <w:rPr>
                <w:rFonts w:ascii="PT Astra Serif" w:hAnsi="PT Astra Serif"/>
              </w:rPr>
              <w:t>,</w:t>
            </w:r>
          </w:p>
          <w:p w:rsidR="007918AE" w:rsidRPr="007918AE" w:rsidRDefault="007918AE">
            <w:pPr>
              <w:pStyle w:val="ConsPlusNormal"/>
              <w:jc w:val="center"/>
              <w:rPr>
                <w:rFonts w:ascii="PT Astra Serif" w:hAnsi="PT Astra Serif"/>
              </w:rPr>
            </w:pPr>
            <w:r w:rsidRPr="007918AE">
              <w:rPr>
                <w:rFonts w:ascii="PT Astra Serif" w:hAnsi="PT Astra Serif"/>
              </w:rPr>
              <w:t xml:space="preserve">от 08.05.2019 </w:t>
            </w:r>
            <w:hyperlink r:id="rId13" w:history="1">
              <w:r w:rsidRPr="007918AE">
                <w:rPr>
                  <w:rFonts w:ascii="PT Astra Serif" w:hAnsi="PT Astra Serif"/>
                </w:rPr>
                <w:t>N 197-П</w:t>
              </w:r>
            </w:hyperlink>
            <w:r w:rsidRPr="007918AE">
              <w:rPr>
                <w:rFonts w:ascii="PT Astra Serif" w:hAnsi="PT Astra Serif"/>
              </w:rPr>
              <w:t xml:space="preserve">, от 16.09.2019 </w:t>
            </w:r>
            <w:hyperlink r:id="rId14" w:history="1">
              <w:r w:rsidRPr="007918AE">
                <w:rPr>
                  <w:rFonts w:ascii="PT Astra Serif" w:hAnsi="PT Astra Serif"/>
                </w:rPr>
                <w:t>N 465-П</w:t>
              </w:r>
            </w:hyperlink>
            <w:r w:rsidRPr="007918AE">
              <w:rPr>
                <w:rFonts w:ascii="PT Astra Serif" w:hAnsi="PT Astra Serif"/>
              </w:rPr>
              <w:t xml:space="preserve">, от 26.02.2020 </w:t>
            </w:r>
            <w:hyperlink r:id="rId15" w:history="1">
              <w:r w:rsidRPr="007918AE">
                <w:rPr>
                  <w:rFonts w:ascii="PT Astra Serif" w:hAnsi="PT Astra Serif"/>
                </w:rPr>
                <w:t>N 74-П</w:t>
              </w:r>
            </w:hyperlink>
            <w:r w:rsidRPr="007918AE">
              <w:rPr>
                <w:rFonts w:ascii="PT Astra Serif" w:hAnsi="PT Astra Serif"/>
              </w:rPr>
              <w:t>,</w:t>
            </w:r>
          </w:p>
          <w:p w:rsidR="007918AE" w:rsidRPr="007918AE" w:rsidRDefault="007918AE">
            <w:pPr>
              <w:pStyle w:val="ConsPlusNormal"/>
              <w:jc w:val="center"/>
              <w:rPr>
                <w:rFonts w:ascii="PT Astra Serif" w:hAnsi="PT Astra Serif"/>
              </w:rPr>
            </w:pPr>
            <w:r w:rsidRPr="007918AE">
              <w:rPr>
                <w:rFonts w:ascii="PT Astra Serif" w:hAnsi="PT Astra Serif"/>
              </w:rPr>
              <w:t xml:space="preserve">от 03.12.2020 </w:t>
            </w:r>
            <w:hyperlink r:id="rId16" w:history="1">
              <w:r w:rsidRPr="007918AE">
                <w:rPr>
                  <w:rFonts w:ascii="PT Astra Serif" w:hAnsi="PT Astra Serif"/>
                </w:rPr>
                <w:t>N 701-П</w:t>
              </w:r>
            </w:hyperlink>
            <w:r w:rsidRPr="007918AE">
              <w:rPr>
                <w:rFonts w:ascii="PT Astra Serif" w:hAnsi="PT Astra Serif"/>
              </w:rPr>
              <w:t xml:space="preserve">, от 19.04.2021 </w:t>
            </w:r>
            <w:hyperlink r:id="rId17" w:history="1">
              <w:r w:rsidRPr="007918AE">
                <w:rPr>
                  <w:rFonts w:ascii="PT Astra Serif" w:hAnsi="PT Astra Serif"/>
                </w:rPr>
                <w:t>N 152-П</w:t>
              </w:r>
            </w:hyperlink>
            <w:r w:rsidRPr="007918AE">
              <w:rPr>
                <w:rFonts w:ascii="PT Astra Serif" w:hAnsi="PT Astra Serif"/>
              </w:rPr>
              <w:t>)</w:t>
            </w:r>
          </w:p>
        </w:tc>
      </w:tr>
    </w:tbl>
    <w:p w:rsidR="007918AE" w:rsidRPr="007918AE" w:rsidRDefault="007918AE">
      <w:pPr>
        <w:pStyle w:val="ConsPlusNormal"/>
        <w:jc w:val="both"/>
        <w:rPr>
          <w:rFonts w:ascii="PT Astra Serif" w:hAnsi="PT Astra Serif"/>
        </w:rPr>
      </w:pPr>
    </w:p>
    <w:p w:rsidR="007918AE" w:rsidRPr="007918AE" w:rsidRDefault="007918AE">
      <w:pPr>
        <w:pStyle w:val="ConsPlusNormal"/>
        <w:ind w:firstLine="540"/>
        <w:jc w:val="both"/>
        <w:rPr>
          <w:rFonts w:ascii="PT Astra Serif" w:hAnsi="PT Astra Serif"/>
        </w:rPr>
      </w:pPr>
      <w:r w:rsidRPr="007918AE">
        <w:rPr>
          <w:rFonts w:ascii="PT Astra Serif" w:hAnsi="PT Astra Serif"/>
        </w:rPr>
        <w:t xml:space="preserve">В соответствии со </w:t>
      </w:r>
      <w:hyperlink r:id="rId18" w:history="1">
        <w:r w:rsidRPr="007918AE">
          <w:rPr>
            <w:rFonts w:ascii="PT Astra Serif" w:hAnsi="PT Astra Serif"/>
          </w:rPr>
          <w:t>статьей 78</w:t>
        </w:r>
      </w:hyperlink>
      <w:r w:rsidRPr="007918AE">
        <w:rPr>
          <w:rFonts w:ascii="PT Astra Serif" w:hAnsi="PT Astra Serif"/>
        </w:rPr>
        <w:t xml:space="preserve"> Бюджетного кодекса Российской Федерации и государственной </w:t>
      </w:r>
      <w:hyperlink r:id="rId19" w:history="1">
        <w:r w:rsidRPr="007918AE">
          <w:rPr>
            <w:rFonts w:ascii="PT Astra Serif" w:hAnsi="PT Astra Serif"/>
          </w:rPr>
          <w:t>программой</w:t>
        </w:r>
      </w:hyperlink>
      <w:r w:rsidRPr="007918AE">
        <w:rPr>
          <w:rFonts w:ascii="PT Astra Serif" w:hAnsi="PT Astra Serif"/>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Правительство Ульяновской области постановляет:</w:t>
      </w:r>
    </w:p>
    <w:p w:rsidR="007918AE" w:rsidRPr="007918AE" w:rsidRDefault="007918AE">
      <w:pPr>
        <w:pStyle w:val="ConsPlusNormal"/>
        <w:jc w:val="both"/>
        <w:rPr>
          <w:rFonts w:ascii="PT Astra Serif" w:hAnsi="PT Astra Serif"/>
        </w:rPr>
      </w:pPr>
      <w:r w:rsidRPr="007918AE">
        <w:rPr>
          <w:rFonts w:ascii="PT Astra Serif" w:hAnsi="PT Astra Serif"/>
        </w:rPr>
        <w:t xml:space="preserve">(в ред. постановлений Правительства Ульяновской области от 24.08.2018 </w:t>
      </w:r>
      <w:hyperlink r:id="rId20" w:history="1">
        <w:r w:rsidRPr="007918AE">
          <w:rPr>
            <w:rFonts w:ascii="PT Astra Serif" w:hAnsi="PT Astra Serif"/>
          </w:rPr>
          <w:t>N 389-П</w:t>
        </w:r>
      </w:hyperlink>
      <w:r w:rsidRPr="007918AE">
        <w:rPr>
          <w:rFonts w:ascii="PT Astra Serif" w:hAnsi="PT Astra Serif"/>
        </w:rPr>
        <w:t xml:space="preserve">, от 08.05.2019 </w:t>
      </w:r>
      <w:hyperlink r:id="rId21" w:history="1">
        <w:r w:rsidRPr="007918AE">
          <w:rPr>
            <w:rFonts w:ascii="PT Astra Serif" w:hAnsi="PT Astra Serif"/>
          </w:rPr>
          <w:t>N 197-П</w:t>
        </w:r>
      </w:hyperlink>
      <w:r w:rsidRPr="007918AE">
        <w:rPr>
          <w:rFonts w:ascii="PT Astra Serif" w:hAnsi="PT Astra Serif"/>
        </w:rPr>
        <w:t xml:space="preserve">, от 26.02.2020 </w:t>
      </w:r>
      <w:hyperlink r:id="rId22" w:history="1">
        <w:r w:rsidRPr="007918AE">
          <w:rPr>
            <w:rFonts w:ascii="PT Astra Serif" w:hAnsi="PT Astra Serif"/>
          </w:rPr>
          <w:t>N 74-П</w:t>
        </w:r>
      </w:hyperlink>
      <w:r w:rsidRPr="007918AE">
        <w:rPr>
          <w:rFonts w:ascii="PT Astra Serif" w:hAnsi="PT Astra Serif"/>
        </w:rPr>
        <w:t>)</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 xml:space="preserve">1. Утвердить прилагаемые </w:t>
      </w:r>
      <w:hyperlink w:anchor="P43" w:history="1">
        <w:r w:rsidRPr="007918AE">
          <w:rPr>
            <w:rFonts w:ascii="PT Astra Serif" w:hAnsi="PT Astra Serif"/>
          </w:rPr>
          <w:t>Правила</w:t>
        </w:r>
      </w:hyperlink>
      <w:r w:rsidRPr="007918AE">
        <w:rPr>
          <w:rFonts w:ascii="PT Astra Serif" w:hAnsi="PT Astra Serif"/>
        </w:rPr>
        <w:t xml:space="preserve">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уплатой страховых премий, начисленных по договорам сельскохозяйственного страхования в области растениеводства, животноводства и товарной </w:t>
      </w:r>
      <w:proofErr w:type="spellStart"/>
      <w:r w:rsidRPr="007918AE">
        <w:rPr>
          <w:rFonts w:ascii="PT Astra Serif" w:hAnsi="PT Astra Serif"/>
        </w:rPr>
        <w:t>аквакультуры</w:t>
      </w:r>
      <w:proofErr w:type="spellEnd"/>
      <w:r w:rsidRPr="007918AE">
        <w:rPr>
          <w:rFonts w:ascii="PT Astra Serif" w:hAnsi="PT Astra Serif"/>
        </w:rPr>
        <w:t xml:space="preserve"> (товарного рыбоводства).</w:t>
      </w:r>
    </w:p>
    <w:p w:rsidR="007918AE" w:rsidRPr="007918AE" w:rsidRDefault="007918AE">
      <w:pPr>
        <w:pStyle w:val="ConsPlusNormal"/>
        <w:jc w:val="both"/>
        <w:rPr>
          <w:rFonts w:ascii="PT Astra Serif" w:hAnsi="PT Astra Serif"/>
        </w:rPr>
      </w:pPr>
      <w:r w:rsidRPr="007918AE">
        <w:rPr>
          <w:rFonts w:ascii="PT Astra Serif" w:hAnsi="PT Astra Serif"/>
        </w:rPr>
        <w:t xml:space="preserve">(в ред. постановлений Правительства Ульяновской области от 30.01.2018 </w:t>
      </w:r>
      <w:hyperlink r:id="rId23" w:history="1">
        <w:r w:rsidRPr="007918AE">
          <w:rPr>
            <w:rFonts w:ascii="PT Astra Serif" w:hAnsi="PT Astra Serif"/>
          </w:rPr>
          <w:t>N 53-П</w:t>
        </w:r>
      </w:hyperlink>
      <w:r w:rsidRPr="007918AE">
        <w:rPr>
          <w:rFonts w:ascii="PT Astra Serif" w:hAnsi="PT Astra Serif"/>
        </w:rPr>
        <w:t xml:space="preserve">, от 18.07.2018 </w:t>
      </w:r>
      <w:hyperlink r:id="rId24" w:history="1">
        <w:r w:rsidRPr="007918AE">
          <w:rPr>
            <w:rFonts w:ascii="PT Astra Serif" w:hAnsi="PT Astra Serif"/>
          </w:rPr>
          <w:t>N 323-П</w:t>
        </w:r>
      </w:hyperlink>
      <w:r w:rsidRPr="007918AE">
        <w:rPr>
          <w:rFonts w:ascii="PT Astra Serif" w:hAnsi="PT Astra Serif"/>
        </w:rPr>
        <w:t xml:space="preserve">, от 24.08.2018 </w:t>
      </w:r>
      <w:hyperlink r:id="rId25" w:history="1">
        <w:r w:rsidRPr="007918AE">
          <w:rPr>
            <w:rFonts w:ascii="PT Astra Serif" w:hAnsi="PT Astra Serif"/>
          </w:rPr>
          <w:t>N 389-П</w:t>
        </w:r>
      </w:hyperlink>
      <w:r w:rsidRPr="007918AE">
        <w:rPr>
          <w:rFonts w:ascii="PT Astra Serif" w:hAnsi="PT Astra Serif"/>
        </w:rPr>
        <w:t xml:space="preserve">, от 08.05.2019 </w:t>
      </w:r>
      <w:hyperlink r:id="rId26" w:history="1">
        <w:r w:rsidRPr="007918AE">
          <w:rPr>
            <w:rFonts w:ascii="PT Astra Serif" w:hAnsi="PT Astra Serif"/>
          </w:rPr>
          <w:t>N 197-П</w:t>
        </w:r>
      </w:hyperlink>
      <w:r w:rsidRPr="007918AE">
        <w:rPr>
          <w:rFonts w:ascii="PT Astra Serif" w:hAnsi="PT Astra Serif"/>
        </w:rPr>
        <w:t>)</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2. Признать утратившими силу:</w:t>
      </w:r>
    </w:p>
    <w:p w:rsidR="007918AE" w:rsidRPr="007918AE" w:rsidRDefault="00A104C4">
      <w:pPr>
        <w:pStyle w:val="ConsPlusNormal"/>
        <w:spacing w:before="220"/>
        <w:ind w:firstLine="540"/>
        <w:jc w:val="both"/>
        <w:rPr>
          <w:rFonts w:ascii="PT Astra Serif" w:hAnsi="PT Astra Serif"/>
        </w:rPr>
      </w:pPr>
      <w:hyperlink r:id="rId27" w:history="1">
        <w:r w:rsidR="007918AE" w:rsidRPr="007918AE">
          <w:rPr>
            <w:rFonts w:ascii="PT Astra Serif" w:hAnsi="PT Astra Serif"/>
          </w:rPr>
          <w:t>постановление</w:t>
        </w:r>
      </w:hyperlink>
      <w:r w:rsidR="007918AE" w:rsidRPr="007918AE">
        <w:rPr>
          <w:rFonts w:ascii="PT Astra Serif" w:hAnsi="PT Astra Serif"/>
        </w:rPr>
        <w:t xml:space="preserve"> Правительства Ульяновской области от 02.07.2012 N 313-П "О Порядке предоставления субсидий из областного бюджета Ульяновской области на компенсацию части затрат сельскохозяйственных товаропроизводителей на уплату страховой премии по договорам сельскохозяйственного страхования в рамках реализации областной целевой программы "Развитие сельского хозяйства Ульяновской области" на 2008 - 2013 годы";</w:t>
      </w:r>
    </w:p>
    <w:p w:rsidR="007918AE" w:rsidRPr="007918AE" w:rsidRDefault="00A104C4">
      <w:pPr>
        <w:pStyle w:val="ConsPlusNormal"/>
        <w:spacing w:before="220"/>
        <w:ind w:firstLine="540"/>
        <w:jc w:val="both"/>
        <w:rPr>
          <w:rFonts w:ascii="PT Astra Serif" w:hAnsi="PT Astra Serif"/>
        </w:rPr>
      </w:pPr>
      <w:hyperlink r:id="rId28" w:history="1">
        <w:r w:rsidR="007918AE" w:rsidRPr="007918AE">
          <w:rPr>
            <w:rFonts w:ascii="PT Astra Serif" w:hAnsi="PT Astra Serif"/>
          </w:rPr>
          <w:t>постановление</w:t>
        </w:r>
      </w:hyperlink>
      <w:r w:rsidR="007918AE" w:rsidRPr="007918AE">
        <w:rPr>
          <w:rFonts w:ascii="PT Astra Serif" w:hAnsi="PT Astra Serif"/>
        </w:rPr>
        <w:t xml:space="preserve"> Правительства Ульяновской области от 10.07.2013 N 287-П "О внесении изменений в постановление Правительства Ульяновской области от 02.07.2012 N 313-П".</w:t>
      </w:r>
    </w:p>
    <w:p w:rsidR="007918AE" w:rsidRPr="007918AE" w:rsidRDefault="007918AE">
      <w:pPr>
        <w:pStyle w:val="ConsPlusNormal"/>
        <w:jc w:val="both"/>
        <w:rPr>
          <w:rFonts w:ascii="PT Astra Serif" w:hAnsi="PT Astra Serif"/>
        </w:rPr>
      </w:pPr>
    </w:p>
    <w:p w:rsidR="007918AE" w:rsidRPr="007918AE" w:rsidRDefault="007918AE">
      <w:pPr>
        <w:pStyle w:val="ConsPlusNormal"/>
        <w:jc w:val="right"/>
        <w:rPr>
          <w:rFonts w:ascii="PT Astra Serif" w:hAnsi="PT Astra Serif"/>
        </w:rPr>
      </w:pPr>
      <w:r w:rsidRPr="007918AE">
        <w:rPr>
          <w:rFonts w:ascii="PT Astra Serif" w:hAnsi="PT Astra Serif"/>
        </w:rPr>
        <w:t>Губернатор - Председатель</w:t>
      </w:r>
    </w:p>
    <w:p w:rsidR="007918AE" w:rsidRPr="007918AE" w:rsidRDefault="007918AE">
      <w:pPr>
        <w:pStyle w:val="ConsPlusNormal"/>
        <w:jc w:val="right"/>
        <w:rPr>
          <w:rFonts w:ascii="PT Astra Serif" w:hAnsi="PT Astra Serif"/>
        </w:rPr>
      </w:pPr>
      <w:r w:rsidRPr="007918AE">
        <w:rPr>
          <w:rFonts w:ascii="PT Astra Serif" w:hAnsi="PT Astra Serif"/>
        </w:rPr>
        <w:t>Правительства</w:t>
      </w:r>
    </w:p>
    <w:p w:rsidR="007918AE" w:rsidRPr="007918AE" w:rsidRDefault="007918AE">
      <w:pPr>
        <w:pStyle w:val="ConsPlusNormal"/>
        <w:jc w:val="right"/>
        <w:rPr>
          <w:rFonts w:ascii="PT Astra Serif" w:hAnsi="PT Astra Serif"/>
        </w:rPr>
      </w:pPr>
      <w:r w:rsidRPr="007918AE">
        <w:rPr>
          <w:rFonts w:ascii="PT Astra Serif" w:hAnsi="PT Astra Serif"/>
        </w:rPr>
        <w:t>Ульяновской области</w:t>
      </w:r>
    </w:p>
    <w:p w:rsidR="007918AE" w:rsidRPr="007918AE" w:rsidRDefault="007918AE">
      <w:pPr>
        <w:pStyle w:val="ConsPlusNormal"/>
        <w:jc w:val="right"/>
        <w:rPr>
          <w:rFonts w:ascii="PT Astra Serif" w:hAnsi="PT Astra Serif"/>
        </w:rPr>
      </w:pPr>
      <w:r w:rsidRPr="007918AE">
        <w:rPr>
          <w:rFonts w:ascii="PT Astra Serif" w:hAnsi="PT Astra Serif"/>
        </w:rPr>
        <w:t>С.И.МОРОЗОВ</w:t>
      </w:r>
    </w:p>
    <w:p w:rsidR="007918AE" w:rsidRPr="007918AE" w:rsidRDefault="007918AE">
      <w:pPr>
        <w:pStyle w:val="ConsPlusNormal"/>
        <w:jc w:val="both"/>
        <w:rPr>
          <w:rFonts w:ascii="PT Astra Serif" w:hAnsi="PT Astra Serif"/>
        </w:rPr>
      </w:pPr>
    </w:p>
    <w:p w:rsidR="007918AE" w:rsidRPr="007918AE" w:rsidRDefault="007918AE">
      <w:pPr>
        <w:pStyle w:val="ConsPlusNormal"/>
        <w:jc w:val="both"/>
        <w:rPr>
          <w:rFonts w:ascii="PT Astra Serif" w:hAnsi="PT Astra Serif"/>
        </w:rPr>
      </w:pPr>
    </w:p>
    <w:p w:rsidR="007918AE" w:rsidRPr="007918AE" w:rsidRDefault="007918AE">
      <w:pPr>
        <w:pStyle w:val="ConsPlusNormal"/>
        <w:jc w:val="right"/>
        <w:outlineLvl w:val="0"/>
        <w:rPr>
          <w:rFonts w:ascii="PT Astra Serif" w:hAnsi="PT Astra Serif"/>
        </w:rPr>
      </w:pPr>
      <w:r w:rsidRPr="007918AE">
        <w:rPr>
          <w:rFonts w:ascii="PT Astra Serif" w:hAnsi="PT Astra Serif"/>
        </w:rPr>
        <w:lastRenderedPageBreak/>
        <w:t>Утверждены</w:t>
      </w:r>
    </w:p>
    <w:p w:rsidR="007918AE" w:rsidRPr="007918AE" w:rsidRDefault="007918AE">
      <w:pPr>
        <w:pStyle w:val="ConsPlusNormal"/>
        <w:jc w:val="right"/>
        <w:rPr>
          <w:rFonts w:ascii="PT Astra Serif" w:hAnsi="PT Astra Serif"/>
        </w:rPr>
      </w:pPr>
      <w:r w:rsidRPr="007918AE">
        <w:rPr>
          <w:rFonts w:ascii="PT Astra Serif" w:hAnsi="PT Astra Serif"/>
        </w:rPr>
        <w:t>постановлением</w:t>
      </w:r>
    </w:p>
    <w:p w:rsidR="007918AE" w:rsidRPr="007918AE" w:rsidRDefault="007918AE">
      <w:pPr>
        <w:pStyle w:val="ConsPlusNormal"/>
        <w:jc w:val="right"/>
        <w:rPr>
          <w:rFonts w:ascii="PT Astra Serif" w:hAnsi="PT Astra Serif"/>
        </w:rPr>
      </w:pPr>
      <w:r w:rsidRPr="007918AE">
        <w:rPr>
          <w:rFonts w:ascii="PT Astra Serif" w:hAnsi="PT Astra Serif"/>
        </w:rPr>
        <w:t>Правительства Ульяновской области</w:t>
      </w:r>
    </w:p>
    <w:p w:rsidR="007918AE" w:rsidRPr="007918AE" w:rsidRDefault="007918AE">
      <w:pPr>
        <w:pStyle w:val="ConsPlusNormal"/>
        <w:jc w:val="right"/>
        <w:rPr>
          <w:rFonts w:ascii="PT Astra Serif" w:hAnsi="PT Astra Serif"/>
        </w:rPr>
      </w:pPr>
      <w:r w:rsidRPr="007918AE">
        <w:rPr>
          <w:rFonts w:ascii="PT Astra Serif" w:hAnsi="PT Astra Serif"/>
        </w:rPr>
        <w:t>от 6 марта 2014 г. N 86-П</w:t>
      </w:r>
    </w:p>
    <w:p w:rsidR="007918AE" w:rsidRPr="007918AE" w:rsidRDefault="007918AE">
      <w:pPr>
        <w:pStyle w:val="ConsPlusNormal"/>
        <w:jc w:val="both"/>
        <w:rPr>
          <w:rFonts w:ascii="PT Astra Serif" w:hAnsi="PT Astra Serif"/>
        </w:rPr>
      </w:pPr>
    </w:p>
    <w:p w:rsidR="007918AE" w:rsidRPr="007918AE" w:rsidRDefault="007918AE">
      <w:pPr>
        <w:pStyle w:val="ConsPlusTitle"/>
        <w:jc w:val="center"/>
        <w:rPr>
          <w:rFonts w:ascii="PT Astra Serif" w:hAnsi="PT Astra Serif"/>
        </w:rPr>
      </w:pPr>
      <w:bookmarkStart w:id="0" w:name="P43"/>
      <w:bookmarkEnd w:id="0"/>
      <w:r w:rsidRPr="007918AE">
        <w:rPr>
          <w:rFonts w:ascii="PT Astra Serif" w:hAnsi="PT Astra Serif"/>
        </w:rPr>
        <w:t>ПРАВИЛА</w:t>
      </w:r>
    </w:p>
    <w:p w:rsidR="007918AE" w:rsidRPr="007918AE" w:rsidRDefault="007918AE">
      <w:pPr>
        <w:pStyle w:val="ConsPlusTitle"/>
        <w:jc w:val="center"/>
        <w:rPr>
          <w:rFonts w:ascii="PT Astra Serif" w:hAnsi="PT Astra Serif"/>
        </w:rPr>
      </w:pPr>
      <w:r w:rsidRPr="007918AE">
        <w:rPr>
          <w:rFonts w:ascii="PT Astra Serif" w:hAnsi="PT Astra Serif"/>
        </w:rPr>
        <w:t>ПРЕДОСТАВЛЕНИЯ СЕЛЬСКОХОЗЯЙСТВЕННЫМ ТОВАРОПРОИЗВОДИТЕЛЯМ</w:t>
      </w:r>
    </w:p>
    <w:p w:rsidR="007918AE" w:rsidRPr="007918AE" w:rsidRDefault="007918AE">
      <w:pPr>
        <w:pStyle w:val="ConsPlusTitle"/>
        <w:jc w:val="center"/>
        <w:rPr>
          <w:rFonts w:ascii="PT Astra Serif" w:hAnsi="PT Astra Serif"/>
        </w:rPr>
      </w:pPr>
      <w:r w:rsidRPr="007918AE">
        <w:rPr>
          <w:rFonts w:ascii="PT Astra Serif" w:hAnsi="PT Astra Serif"/>
        </w:rPr>
        <w:t>СУБСИДИЙ ИЗ ОБЛАСТНОГО БЮДЖЕТА УЛЬЯНОВСКОЙ ОБЛАСТИ В ЦЕЛЯХ</w:t>
      </w:r>
    </w:p>
    <w:p w:rsidR="007918AE" w:rsidRPr="007918AE" w:rsidRDefault="007918AE">
      <w:pPr>
        <w:pStyle w:val="ConsPlusTitle"/>
        <w:jc w:val="center"/>
        <w:rPr>
          <w:rFonts w:ascii="PT Astra Serif" w:hAnsi="PT Astra Serif"/>
        </w:rPr>
      </w:pPr>
      <w:r w:rsidRPr="007918AE">
        <w:rPr>
          <w:rFonts w:ascii="PT Astra Serif" w:hAnsi="PT Astra Serif"/>
        </w:rPr>
        <w:t>ВОЗМЕЩЕНИЯ ЧАСТИ ИХ ЗАТРАТ, СВЯЗАННЫХ С УПЛАТОЙ СТРАХОВЫХ</w:t>
      </w:r>
    </w:p>
    <w:p w:rsidR="007918AE" w:rsidRPr="007918AE" w:rsidRDefault="007918AE">
      <w:pPr>
        <w:pStyle w:val="ConsPlusTitle"/>
        <w:jc w:val="center"/>
        <w:rPr>
          <w:rFonts w:ascii="PT Astra Serif" w:hAnsi="PT Astra Serif"/>
        </w:rPr>
      </w:pPr>
      <w:r w:rsidRPr="007918AE">
        <w:rPr>
          <w:rFonts w:ascii="PT Astra Serif" w:hAnsi="PT Astra Serif"/>
        </w:rPr>
        <w:t xml:space="preserve">ПРЕМИЙ, НАЧИСЛЕННЫХ ПО ДОГОВОРАМ </w:t>
      </w:r>
      <w:proofErr w:type="gramStart"/>
      <w:r w:rsidRPr="007918AE">
        <w:rPr>
          <w:rFonts w:ascii="PT Astra Serif" w:hAnsi="PT Astra Serif"/>
        </w:rPr>
        <w:t>СЕЛЬСКОХОЗЯЙСТВЕННОГО</w:t>
      </w:r>
      <w:proofErr w:type="gramEnd"/>
    </w:p>
    <w:p w:rsidR="007918AE" w:rsidRPr="007918AE" w:rsidRDefault="007918AE">
      <w:pPr>
        <w:pStyle w:val="ConsPlusTitle"/>
        <w:jc w:val="center"/>
        <w:rPr>
          <w:rFonts w:ascii="PT Astra Serif" w:hAnsi="PT Astra Serif"/>
        </w:rPr>
      </w:pPr>
      <w:r w:rsidRPr="007918AE">
        <w:rPr>
          <w:rFonts w:ascii="PT Astra Serif" w:hAnsi="PT Astra Serif"/>
        </w:rPr>
        <w:t>СТРАХОВАНИЯ В ОБЛАСТИ РАСТЕНИЕВОДСТВА, ЖИВОТНОВОДСТВА</w:t>
      </w:r>
    </w:p>
    <w:p w:rsidR="007918AE" w:rsidRPr="007918AE" w:rsidRDefault="007918AE">
      <w:pPr>
        <w:pStyle w:val="ConsPlusTitle"/>
        <w:jc w:val="center"/>
        <w:rPr>
          <w:rFonts w:ascii="PT Astra Serif" w:hAnsi="PT Astra Serif"/>
        </w:rPr>
      </w:pPr>
      <w:r w:rsidRPr="007918AE">
        <w:rPr>
          <w:rFonts w:ascii="PT Astra Serif" w:hAnsi="PT Astra Serif"/>
        </w:rPr>
        <w:t xml:space="preserve">И </w:t>
      </w:r>
      <w:proofErr w:type="gramStart"/>
      <w:r w:rsidRPr="007918AE">
        <w:rPr>
          <w:rFonts w:ascii="PT Astra Serif" w:hAnsi="PT Astra Serif"/>
        </w:rPr>
        <w:t>ТОВАРНОЙ</w:t>
      </w:r>
      <w:proofErr w:type="gramEnd"/>
      <w:r w:rsidRPr="007918AE">
        <w:rPr>
          <w:rFonts w:ascii="PT Astra Serif" w:hAnsi="PT Astra Serif"/>
        </w:rPr>
        <w:t xml:space="preserve"> АКВАКУЛЬТУРЫ (ТОВАРНОГО РЫБОВОДСТВА)</w:t>
      </w:r>
    </w:p>
    <w:p w:rsidR="007918AE" w:rsidRPr="007918AE" w:rsidRDefault="007918AE">
      <w:pPr>
        <w:spacing w:after="1"/>
        <w:rPr>
          <w:rFonts w:ascii="PT Astra Serif" w:hAnsi="PT Astra Serif"/>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18AE" w:rsidRPr="007918AE">
        <w:trPr>
          <w:jc w:val="center"/>
        </w:trPr>
        <w:tc>
          <w:tcPr>
            <w:tcW w:w="9294" w:type="dxa"/>
            <w:tcBorders>
              <w:top w:val="nil"/>
              <w:left w:val="single" w:sz="24" w:space="0" w:color="CED3F1"/>
              <w:bottom w:val="nil"/>
              <w:right w:val="single" w:sz="24" w:space="0" w:color="F4F3F8"/>
            </w:tcBorders>
            <w:shd w:val="clear" w:color="auto" w:fill="F4F3F8"/>
          </w:tcPr>
          <w:p w:rsidR="007918AE" w:rsidRPr="007918AE" w:rsidRDefault="007918AE">
            <w:pPr>
              <w:pStyle w:val="ConsPlusNormal"/>
              <w:jc w:val="center"/>
              <w:rPr>
                <w:rFonts w:ascii="PT Astra Serif" w:hAnsi="PT Astra Serif"/>
              </w:rPr>
            </w:pPr>
            <w:r w:rsidRPr="007918AE">
              <w:rPr>
                <w:rFonts w:ascii="PT Astra Serif" w:hAnsi="PT Astra Serif"/>
              </w:rPr>
              <w:t>Список изменяющих документов</w:t>
            </w:r>
          </w:p>
          <w:p w:rsidR="007918AE" w:rsidRPr="007918AE" w:rsidRDefault="007918AE">
            <w:pPr>
              <w:pStyle w:val="ConsPlusNormal"/>
              <w:jc w:val="center"/>
              <w:rPr>
                <w:rFonts w:ascii="PT Astra Serif" w:hAnsi="PT Astra Serif"/>
              </w:rPr>
            </w:pPr>
            <w:proofErr w:type="gramStart"/>
            <w:r w:rsidRPr="007918AE">
              <w:rPr>
                <w:rFonts w:ascii="PT Astra Serif" w:hAnsi="PT Astra Serif"/>
              </w:rPr>
              <w:t>(в ред. постановлений Правительства Ульяновской области</w:t>
            </w:r>
            <w:proofErr w:type="gramEnd"/>
          </w:p>
          <w:p w:rsidR="007918AE" w:rsidRPr="007918AE" w:rsidRDefault="007918AE">
            <w:pPr>
              <w:pStyle w:val="ConsPlusNormal"/>
              <w:jc w:val="center"/>
              <w:rPr>
                <w:rFonts w:ascii="PT Astra Serif" w:hAnsi="PT Astra Serif"/>
              </w:rPr>
            </w:pPr>
            <w:r w:rsidRPr="007918AE">
              <w:rPr>
                <w:rFonts w:ascii="PT Astra Serif" w:hAnsi="PT Astra Serif"/>
              </w:rPr>
              <w:t xml:space="preserve">от 08.05.2019 </w:t>
            </w:r>
            <w:hyperlink r:id="rId29" w:history="1">
              <w:r w:rsidRPr="007918AE">
                <w:rPr>
                  <w:rFonts w:ascii="PT Astra Serif" w:hAnsi="PT Astra Serif"/>
                </w:rPr>
                <w:t>N 197-П</w:t>
              </w:r>
            </w:hyperlink>
            <w:r w:rsidRPr="007918AE">
              <w:rPr>
                <w:rFonts w:ascii="PT Astra Serif" w:hAnsi="PT Astra Serif"/>
              </w:rPr>
              <w:t xml:space="preserve">, от 16.09.2019 </w:t>
            </w:r>
            <w:hyperlink r:id="rId30" w:history="1">
              <w:r w:rsidRPr="007918AE">
                <w:rPr>
                  <w:rFonts w:ascii="PT Astra Serif" w:hAnsi="PT Astra Serif"/>
                </w:rPr>
                <w:t>N 465-П</w:t>
              </w:r>
            </w:hyperlink>
            <w:r w:rsidRPr="007918AE">
              <w:rPr>
                <w:rFonts w:ascii="PT Astra Serif" w:hAnsi="PT Astra Serif"/>
              </w:rPr>
              <w:t xml:space="preserve">, от 26.02.2020 </w:t>
            </w:r>
            <w:hyperlink r:id="rId31" w:history="1">
              <w:r w:rsidRPr="007918AE">
                <w:rPr>
                  <w:rFonts w:ascii="PT Astra Serif" w:hAnsi="PT Astra Serif"/>
                </w:rPr>
                <w:t>N 74-П</w:t>
              </w:r>
            </w:hyperlink>
            <w:r w:rsidRPr="007918AE">
              <w:rPr>
                <w:rFonts w:ascii="PT Astra Serif" w:hAnsi="PT Astra Serif"/>
              </w:rPr>
              <w:t>,</w:t>
            </w:r>
          </w:p>
          <w:p w:rsidR="007918AE" w:rsidRPr="007918AE" w:rsidRDefault="007918AE">
            <w:pPr>
              <w:pStyle w:val="ConsPlusNormal"/>
              <w:jc w:val="center"/>
              <w:rPr>
                <w:rFonts w:ascii="PT Astra Serif" w:hAnsi="PT Astra Serif"/>
              </w:rPr>
            </w:pPr>
            <w:r w:rsidRPr="007918AE">
              <w:rPr>
                <w:rFonts w:ascii="PT Astra Serif" w:hAnsi="PT Astra Serif"/>
              </w:rPr>
              <w:t xml:space="preserve">от 03.12.2020 </w:t>
            </w:r>
            <w:hyperlink r:id="rId32" w:history="1">
              <w:r w:rsidRPr="007918AE">
                <w:rPr>
                  <w:rFonts w:ascii="PT Astra Serif" w:hAnsi="PT Astra Serif"/>
                </w:rPr>
                <w:t>N 701-П</w:t>
              </w:r>
            </w:hyperlink>
            <w:r w:rsidRPr="007918AE">
              <w:rPr>
                <w:rFonts w:ascii="PT Astra Serif" w:hAnsi="PT Astra Serif"/>
              </w:rPr>
              <w:t xml:space="preserve">, от 19.04.2021 </w:t>
            </w:r>
            <w:hyperlink r:id="rId33" w:history="1">
              <w:r w:rsidRPr="007918AE">
                <w:rPr>
                  <w:rFonts w:ascii="PT Astra Serif" w:hAnsi="PT Astra Serif"/>
                </w:rPr>
                <w:t>N 152-П</w:t>
              </w:r>
            </w:hyperlink>
            <w:r w:rsidRPr="007918AE">
              <w:rPr>
                <w:rFonts w:ascii="PT Astra Serif" w:hAnsi="PT Astra Serif"/>
              </w:rPr>
              <w:t>)</w:t>
            </w:r>
          </w:p>
        </w:tc>
      </w:tr>
    </w:tbl>
    <w:p w:rsidR="007918AE" w:rsidRPr="007918AE" w:rsidRDefault="007918AE">
      <w:pPr>
        <w:pStyle w:val="ConsPlusNormal"/>
        <w:jc w:val="both"/>
        <w:rPr>
          <w:rFonts w:ascii="PT Astra Serif" w:hAnsi="PT Astra Serif"/>
        </w:rPr>
      </w:pPr>
    </w:p>
    <w:p w:rsidR="007918AE" w:rsidRPr="007918AE" w:rsidRDefault="007918AE">
      <w:pPr>
        <w:pStyle w:val="ConsPlusNormal"/>
        <w:ind w:firstLine="540"/>
        <w:jc w:val="both"/>
        <w:rPr>
          <w:rFonts w:ascii="PT Astra Serif" w:hAnsi="PT Astra Serif"/>
        </w:rPr>
      </w:pPr>
      <w:r w:rsidRPr="007918AE">
        <w:rPr>
          <w:rFonts w:ascii="PT Astra Serif" w:hAnsi="PT Astra Serif"/>
        </w:rPr>
        <w:t xml:space="preserve">1. Настоящие Правила определяют порядок предоставления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субсидий из областного бюджета Ульяновской области в целях возмещения части их затрат, связанных с уплатой страховых премий, начисленных по договорам сельскохозяйственного страхования в области растениеводства, животноводства и товарной </w:t>
      </w:r>
      <w:proofErr w:type="spellStart"/>
      <w:r w:rsidRPr="007918AE">
        <w:rPr>
          <w:rFonts w:ascii="PT Astra Serif" w:hAnsi="PT Astra Serif"/>
        </w:rPr>
        <w:t>аквакультуры</w:t>
      </w:r>
      <w:proofErr w:type="spellEnd"/>
      <w:r w:rsidRPr="007918AE">
        <w:rPr>
          <w:rFonts w:ascii="PT Astra Serif" w:hAnsi="PT Astra Serif"/>
        </w:rPr>
        <w:t xml:space="preserve"> (товарного рыбоводства) (далее - субсидии).</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 xml:space="preserve">2. </w:t>
      </w:r>
      <w:proofErr w:type="gramStart"/>
      <w:r w:rsidRPr="007918AE">
        <w:rPr>
          <w:rFonts w:ascii="PT Astra Serif" w:hAnsi="PT Astra Serif"/>
        </w:rPr>
        <w:t>Субсидии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roofErr w:type="gramEnd"/>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 xml:space="preserve">2.1. 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w:t>
      </w:r>
      <w:proofErr w:type="gramStart"/>
      <w:r w:rsidRPr="007918AE">
        <w:rPr>
          <w:rFonts w:ascii="PT Astra Serif" w:hAnsi="PT Astra Serif"/>
        </w:rPr>
        <w:t>на</w:t>
      </w:r>
      <w:proofErr w:type="gramEnd"/>
      <w:r w:rsidRPr="007918AE">
        <w:rPr>
          <w:rFonts w:ascii="PT Astra Serif" w:hAnsi="PT Astra Serif"/>
        </w:rPr>
        <w:t xml:space="preserve"> соответствующий финансовый год и на плановый период (проекта закона о внесении изменений в закон Ульяновской области об областном бюджете Ульяновской области на соответствующий финансовый год и на плановый период).</w:t>
      </w:r>
    </w:p>
    <w:p w:rsidR="007918AE" w:rsidRPr="007918AE" w:rsidRDefault="007918AE">
      <w:pPr>
        <w:pStyle w:val="ConsPlusNormal"/>
        <w:jc w:val="both"/>
        <w:rPr>
          <w:rFonts w:ascii="PT Astra Serif" w:hAnsi="PT Astra Serif"/>
        </w:rPr>
      </w:pPr>
      <w:r w:rsidRPr="007918AE">
        <w:rPr>
          <w:rFonts w:ascii="PT Astra Serif" w:hAnsi="PT Astra Serif"/>
        </w:rPr>
        <w:t xml:space="preserve">(п. 2.1 </w:t>
      </w:r>
      <w:proofErr w:type="gramStart"/>
      <w:r w:rsidRPr="007918AE">
        <w:rPr>
          <w:rFonts w:ascii="PT Astra Serif" w:hAnsi="PT Astra Serif"/>
        </w:rPr>
        <w:t>введен</w:t>
      </w:r>
      <w:proofErr w:type="gramEnd"/>
      <w:r w:rsidRPr="007918AE">
        <w:rPr>
          <w:rFonts w:ascii="PT Astra Serif" w:hAnsi="PT Astra Serif"/>
        </w:rPr>
        <w:t xml:space="preserve"> </w:t>
      </w:r>
      <w:hyperlink r:id="rId34" w:history="1">
        <w:r w:rsidRPr="007918AE">
          <w:rPr>
            <w:rFonts w:ascii="PT Astra Serif" w:hAnsi="PT Astra Serif"/>
          </w:rPr>
          <w:t>постановлением</w:t>
        </w:r>
      </w:hyperlink>
      <w:r w:rsidRPr="007918AE">
        <w:rPr>
          <w:rFonts w:ascii="PT Astra Serif" w:hAnsi="PT Astra Serif"/>
        </w:rPr>
        <w:t xml:space="preserve"> Правительства Ульяновской области от 19.04.2021 N 152-П)</w:t>
      </w:r>
    </w:p>
    <w:p w:rsidR="007918AE" w:rsidRPr="007918AE" w:rsidRDefault="007918AE">
      <w:pPr>
        <w:pStyle w:val="ConsPlusNormal"/>
        <w:spacing w:before="220"/>
        <w:ind w:firstLine="540"/>
        <w:jc w:val="both"/>
        <w:rPr>
          <w:rFonts w:ascii="PT Astra Serif" w:hAnsi="PT Astra Serif"/>
        </w:rPr>
      </w:pPr>
      <w:bookmarkStart w:id="1" w:name="P59"/>
      <w:bookmarkEnd w:id="1"/>
      <w:r w:rsidRPr="007918AE">
        <w:rPr>
          <w:rFonts w:ascii="PT Astra Serif" w:hAnsi="PT Astra Serif"/>
        </w:rPr>
        <w:t>3. Субсидии предоставляются сельскохозяйственным товаропроизводителям в целях возмещения части их затрат (без учета сумм налога на добавленную стоимость), связанных с уплатой страховых премий, начисленных по договорам сельскохозяйственного страхования:</w:t>
      </w:r>
    </w:p>
    <w:p w:rsidR="007918AE" w:rsidRPr="007918AE" w:rsidRDefault="007918AE">
      <w:pPr>
        <w:pStyle w:val="ConsPlusNormal"/>
        <w:jc w:val="both"/>
        <w:rPr>
          <w:rFonts w:ascii="PT Astra Serif" w:hAnsi="PT Astra Serif"/>
        </w:rPr>
      </w:pPr>
      <w:r w:rsidRPr="007918AE">
        <w:rPr>
          <w:rFonts w:ascii="PT Astra Serif" w:hAnsi="PT Astra Serif"/>
        </w:rPr>
        <w:t xml:space="preserve">(в ред. </w:t>
      </w:r>
      <w:hyperlink r:id="rId35" w:history="1">
        <w:r w:rsidRPr="007918AE">
          <w:rPr>
            <w:rFonts w:ascii="PT Astra Serif" w:hAnsi="PT Astra Serif"/>
          </w:rPr>
          <w:t>постановления</w:t>
        </w:r>
      </w:hyperlink>
      <w:r w:rsidRPr="007918AE">
        <w:rPr>
          <w:rFonts w:ascii="PT Astra Serif" w:hAnsi="PT Astra Serif"/>
        </w:rPr>
        <w:t xml:space="preserve"> Правительства Ульяновской области от 16.09.2019 N 465-П)</w:t>
      </w:r>
    </w:p>
    <w:p w:rsidR="007918AE" w:rsidRPr="007918AE" w:rsidRDefault="007918AE">
      <w:pPr>
        <w:pStyle w:val="ConsPlusNormal"/>
        <w:spacing w:before="220"/>
        <w:ind w:firstLine="540"/>
        <w:jc w:val="both"/>
        <w:rPr>
          <w:rFonts w:ascii="PT Astra Serif" w:hAnsi="PT Astra Serif"/>
        </w:rPr>
      </w:pPr>
      <w:bookmarkStart w:id="2" w:name="P61"/>
      <w:bookmarkEnd w:id="2"/>
      <w:proofErr w:type="gramStart"/>
      <w:r w:rsidRPr="007918AE">
        <w:rPr>
          <w:rFonts w:ascii="PT Astra Serif" w:hAnsi="PT Astra Serif"/>
        </w:rPr>
        <w:t>1) в области растениеводства - на случай утраты (гибели) урожая сельскохозяйственных культур, в том числе урожая многолетних насаждений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(виноградников, плодовых, ягодных и орехоплодных насаждений, плантаций хмеля, чая) в результате воздействия всех, нескольких или одного из следующих событий:</w:t>
      </w:r>
      <w:proofErr w:type="gramEnd"/>
    </w:p>
    <w:p w:rsidR="007918AE" w:rsidRPr="007918AE" w:rsidRDefault="007918AE">
      <w:pPr>
        <w:pStyle w:val="ConsPlusNormal"/>
        <w:spacing w:before="220"/>
        <w:ind w:firstLine="540"/>
        <w:jc w:val="both"/>
        <w:rPr>
          <w:rFonts w:ascii="PT Astra Serif" w:hAnsi="PT Astra Serif"/>
        </w:rPr>
      </w:pPr>
      <w:proofErr w:type="gramStart"/>
      <w:r w:rsidRPr="007918AE">
        <w:rPr>
          <w:rFonts w:ascii="PT Astra Serif" w:hAnsi="PT Astra Serif"/>
        </w:rPr>
        <w:t xml:space="preserve">а) воздействие всех, нескольких или одного из опасных для производства сельскохозяйственной продукции природных явлений и стихийных бедствий (атмосферная, почвенная засуха, суховей, заморозки, вымерзание, </w:t>
      </w:r>
      <w:proofErr w:type="spellStart"/>
      <w:r w:rsidRPr="007918AE">
        <w:rPr>
          <w:rFonts w:ascii="PT Astra Serif" w:hAnsi="PT Astra Serif"/>
        </w:rPr>
        <w:t>выпревание</w:t>
      </w:r>
      <w:proofErr w:type="spellEnd"/>
      <w:r w:rsidRPr="007918AE">
        <w:rPr>
          <w:rFonts w:ascii="PT Astra Serif" w:hAnsi="PT Astra Serif"/>
        </w:rPr>
        <w:t xml:space="preserve">, град, крупный град, сильная пыльная (песчаная) буря, ледяная корка, сильный ливень, сильный и (или) продолжительный </w:t>
      </w:r>
      <w:r w:rsidRPr="007918AE">
        <w:rPr>
          <w:rFonts w:ascii="PT Astra Serif" w:hAnsi="PT Astra Serif"/>
        </w:rPr>
        <w:lastRenderedPageBreak/>
        <w:t>дождь, ранее появление или установление снежного покрова, промерзание верхнего слоя почвы, половодье, наводнение, подтопление, паводок, оползень, переувлажнение почвы, сильный и (или</w:t>
      </w:r>
      <w:proofErr w:type="gramEnd"/>
      <w:r w:rsidRPr="007918AE">
        <w:rPr>
          <w:rFonts w:ascii="PT Astra Serif" w:hAnsi="PT Astra Serif"/>
        </w:rPr>
        <w:t>) ураганный ветер, землетрясение, сход снежных лавин, сель, природный пожар);</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 xml:space="preserve">б) проникновение и (или) распространение вредных организмов, если такие события носят </w:t>
      </w:r>
      <w:proofErr w:type="spellStart"/>
      <w:r w:rsidRPr="007918AE">
        <w:rPr>
          <w:rFonts w:ascii="PT Astra Serif" w:hAnsi="PT Astra Serif"/>
        </w:rPr>
        <w:t>эпифитотический</w:t>
      </w:r>
      <w:proofErr w:type="spellEnd"/>
      <w:r w:rsidRPr="007918AE">
        <w:rPr>
          <w:rFonts w:ascii="PT Astra Serif" w:hAnsi="PT Astra Serif"/>
        </w:rPr>
        <w:t xml:space="preserve"> характер;</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 xml:space="preserve">в) нарушение </w:t>
      </w:r>
      <w:proofErr w:type="spellStart"/>
      <w:r w:rsidRPr="007918AE">
        <w:rPr>
          <w:rFonts w:ascii="PT Astra Serif" w:hAnsi="PT Astra Serif"/>
        </w:rPr>
        <w:t>электр</w:t>
      </w:r>
      <w:proofErr w:type="gramStart"/>
      <w:r w:rsidRPr="007918AE">
        <w:rPr>
          <w:rFonts w:ascii="PT Astra Serif" w:hAnsi="PT Astra Serif"/>
        </w:rPr>
        <w:t>о</w:t>
      </w:r>
      <w:proofErr w:type="spellEnd"/>
      <w:r w:rsidRPr="007918AE">
        <w:rPr>
          <w:rFonts w:ascii="PT Astra Serif" w:hAnsi="PT Astra Serif"/>
        </w:rPr>
        <w:t>-</w:t>
      </w:r>
      <w:proofErr w:type="gramEnd"/>
      <w:r w:rsidRPr="007918AE">
        <w:rPr>
          <w:rFonts w:ascii="PT Astra Serif" w:hAnsi="PT Astra Serif"/>
        </w:rPr>
        <w:t>, и (или) тепло-, и (или) водоснабжения в результате опасных природных явлений и стихийных бедствий при страховании сельскохозяйственных культур, выращиваемых в защищенном грунте или на мелиорируемых землях;</w:t>
      </w:r>
    </w:p>
    <w:p w:rsidR="007918AE" w:rsidRPr="007918AE" w:rsidRDefault="007918AE">
      <w:pPr>
        <w:pStyle w:val="ConsPlusNormal"/>
        <w:spacing w:before="220"/>
        <w:ind w:firstLine="540"/>
        <w:jc w:val="both"/>
        <w:rPr>
          <w:rFonts w:ascii="PT Astra Serif" w:hAnsi="PT Astra Serif"/>
        </w:rPr>
      </w:pPr>
      <w:bookmarkStart w:id="3" w:name="P65"/>
      <w:bookmarkEnd w:id="3"/>
      <w:proofErr w:type="gramStart"/>
      <w:r w:rsidRPr="007918AE">
        <w:rPr>
          <w:rFonts w:ascii="PT Astra Serif" w:hAnsi="PT Astra Serif"/>
        </w:rPr>
        <w:t>2) в области животноводства -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в результате воздействия всех, нескольких или</w:t>
      </w:r>
      <w:proofErr w:type="gramEnd"/>
      <w:r w:rsidRPr="007918AE">
        <w:rPr>
          <w:rFonts w:ascii="PT Astra Serif" w:hAnsi="PT Astra Serif"/>
        </w:rPr>
        <w:t xml:space="preserve"> одного из следующих событий:</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 xml:space="preserve">а) заболевание заразными болезнями животных, включенными в перечень, утвержденный Министерством сельского хозяйства Российской Федерации; </w:t>
      </w:r>
      <w:proofErr w:type="gramStart"/>
      <w:r w:rsidRPr="007918AE">
        <w:rPr>
          <w:rFonts w:ascii="PT Astra Serif" w:hAnsi="PT Astra Serif"/>
        </w:rPr>
        <w:t>возникновение на территории страхования сельскохозяйственных животных, определенной в договоре сельскохозяйственного страхования, очага заразной болезни животных, включенной в указанный в настоящем подпункте перечень, для ликвидации которого по решению органов и (или) должностных лиц, имеющих на это право в соответствии с ветеринарным законодательством Российской Федерации, производится убой (уничтожение) сельскохозяйственных животных; массовые отравления;</w:t>
      </w:r>
      <w:proofErr w:type="gramEnd"/>
    </w:p>
    <w:p w:rsidR="007918AE" w:rsidRPr="007918AE" w:rsidRDefault="007918AE">
      <w:pPr>
        <w:pStyle w:val="ConsPlusNormal"/>
        <w:spacing w:before="220"/>
        <w:ind w:firstLine="540"/>
        <w:jc w:val="both"/>
        <w:rPr>
          <w:rFonts w:ascii="PT Astra Serif" w:hAnsi="PT Astra Serif"/>
        </w:rPr>
      </w:pPr>
      <w:proofErr w:type="gramStart"/>
      <w:r w:rsidRPr="007918AE">
        <w:rPr>
          <w:rFonts w:ascii="PT Astra Serif" w:hAnsi="PT Astra Serif"/>
        </w:rPr>
        <w:t>б) воздействие всех, нескольких или одного из опасных для производства сельскохозяйственной продукции природных явлений и стихийных бедствий (удар молнии, землетрясение, сильная пыльная (песчаная) буря, ураганный ветер, сильная метель, буран, наводнение, обвал, сход снежных лавин, сель, оползень);</w:t>
      </w:r>
      <w:proofErr w:type="gramEnd"/>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 xml:space="preserve">в) нарушение </w:t>
      </w:r>
      <w:proofErr w:type="spellStart"/>
      <w:r w:rsidRPr="007918AE">
        <w:rPr>
          <w:rFonts w:ascii="PT Astra Serif" w:hAnsi="PT Astra Serif"/>
        </w:rPr>
        <w:t>электр</w:t>
      </w:r>
      <w:proofErr w:type="gramStart"/>
      <w:r w:rsidRPr="007918AE">
        <w:rPr>
          <w:rFonts w:ascii="PT Astra Serif" w:hAnsi="PT Astra Serif"/>
        </w:rPr>
        <w:t>о</w:t>
      </w:r>
      <w:proofErr w:type="spellEnd"/>
      <w:r w:rsidRPr="007918AE">
        <w:rPr>
          <w:rFonts w:ascii="PT Astra Serif" w:hAnsi="PT Astra Serif"/>
        </w:rPr>
        <w:t>-</w:t>
      </w:r>
      <w:proofErr w:type="gramEnd"/>
      <w:r w:rsidRPr="007918AE">
        <w:rPr>
          <w:rFonts w:ascii="PT Astra Serif" w:hAnsi="PT Astra Serif"/>
        </w:rPr>
        <w:t>, и (или) тепло-, и (или) водоснабжения в результате опасных природных явлений и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г) пожар;</w:t>
      </w:r>
    </w:p>
    <w:p w:rsidR="007918AE" w:rsidRPr="007918AE" w:rsidRDefault="007918AE">
      <w:pPr>
        <w:pStyle w:val="ConsPlusNormal"/>
        <w:spacing w:before="220"/>
        <w:ind w:firstLine="540"/>
        <w:jc w:val="both"/>
        <w:rPr>
          <w:rFonts w:ascii="PT Astra Serif" w:hAnsi="PT Astra Serif"/>
        </w:rPr>
      </w:pPr>
      <w:bookmarkStart w:id="4" w:name="P70"/>
      <w:bookmarkEnd w:id="4"/>
      <w:r w:rsidRPr="007918AE">
        <w:rPr>
          <w:rFonts w:ascii="PT Astra Serif" w:hAnsi="PT Astra Serif"/>
        </w:rPr>
        <w:t xml:space="preserve">3) в области товарной </w:t>
      </w:r>
      <w:proofErr w:type="spellStart"/>
      <w:r w:rsidRPr="007918AE">
        <w:rPr>
          <w:rFonts w:ascii="PT Astra Serif" w:hAnsi="PT Astra Serif"/>
        </w:rPr>
        <w:t>аквакультуры</w:t>
      </w:r>
      <w:proofErr w:type="spellEnd"/>
      <w:r w:rsidRPr="007918AE">
        <w:rPr>
          <w:rFonts w:ascii="PT Astra Serif" w:hAnsi="PT Astra Serif"/>
        </w:rPr>
        <w:t xml:space="preserve"> (товарного рыбоводства) - на случай утраты (гибели) объектов товарной </w:t>
      </w:r>
      <w:proofErr w:type="spellStart"/>
      <w:r w:rsidRPr="007918AE">
        <w:rPr>
          <w:rFonts w:ascii="PT Astra Serif" w:hAnsi="PT Astra Serif"/>
        </w:rPr>
        <w:t>аквакультуры</w:t>
      </w:r>
      <w:proofErr w:type="spellEnd"/>
      <w:r w:rsidRPr="007918AE">
        <w:rPr>
          <w:rFonts w:ascii="PT Astra Serif" w:hAnsi="PT Astra Serif"/>
        </w:rPr>
        <w:t xml:space="preserve"> (товарного рыбоводства) (рыбы, беспозвоночных, водорослей) в результате воздействия следующих событий:</w:t>
      </w:r>
    </w:p>
    <w:p w:rsidR="007918AE" w:rsidRPr="007918AE" w:rsidRDefault="007918AE">
      <w:pPr>
        <w:pStyle w:val="ConsPlusNormal"/>
        <w:spacing w:before="220"/>
        <w:ind w:firstLine="540"/>
        <w:jc w:val="both"/>
        <w:rPr>
          <w:rFonts w:ascii="PT Astra Serif" w:hAnsi="PT Astra Serif"/>
        </w:rPr>
      </w:pPr>
      <w:proofErr w:type="gramStart"/>
      <w:r w:rsidRPr="007918AE">
        <w:rPr>
          <w:rFonts w:ascii="PT Astra Serif" w:hAnsi="PT Astra Serif"/>
        </w:rPr>
        <w:t xml:space="preserve">а) заболевание заразными болезнями объектов товарной </w:t>
      </w:r>
      <w:proofErr w:type="spellStart"/>
      <w:r w:rsidRPr="007918AE">
        <w:rPr>
          <w:rFonts w:ascii="PT Astra Serif" w:hAnsi="PT Astra Serif"/>
        </w:rPr>
        <w:t>аквакультуры</w:t>
      </w:r>
      <w:proofErr w:type="spellEnd"/>
      <w:r w:rsidRPr="007918AE">
        <w:rPr>
          <w:rFonts w:ascii="PT Astra Serif" w:hAnsi="PT Astra Serif"/>
        </w:rPr>
        <w:t xml:space="preserve"> (товарного рыбоводства), включенными в перечень, утвержденный Министерством сельского хозяйства Российской Федерации, массовые отравления;</w:t>
      </w:r>
      <w:proofErr w:type="gramEnd"/>
    </w:p>
    <w:p w:rsidR="007918AE" w:rsidRPr="007918AE" w:rsidRDefault="007918AE">
      <w:pPr>
        <w:pStyle w:val="ConsPlusNormal"/>
        <w:spacing w:before="220"/>
        <w:ind w:firstLine="540"/>
        <w:jc w:val="both"/>
        <w:rPr>
          <w:rFonts w:ascii="PT Astra Serif" w:hAnsi="PT Astra Serif"/>
        </w:rPr>
      </w:pPr>
      <w:proofErr w:type="gramStart"/>
      <w:r w:rsidRPr="007918AE">
        <w:rPr>
          <w:rFonts w:ascii="PT Astra Serif" w:hAnsi="PT Astra Serif"/>
        </w:rPr>
        <w:t xml:space="preserve">б) воздействие опасных для разведения и (или) содержания, выращивания объектов товарной </w:t>
      </w:r>
      <w:proofErr w:type="spellStart"/>
      <w:r w:rsidRPr="007918AE">
        <w:rPr>
          <w:rFonts w:ascii="PT Astra Serif" w:hAnsi="PT Astra Serif"/>
        </w:rPr>
        <w:t>аквакультуры</w:t>
      </w:r>
      <w:proofErr w:type="spellEnd"/>
      <w:r w:rsidRPr="007918AE">
        <w:rPr>
          <w:rFonts w:ascii="PT Astra Serif" w:hAnsi="PT Astra Serif"/>
        </w:rPr>
        <w:t xml:space="preserve"> (товарного рыбоводства) природных явлений (шторм, ураганный ветер, наводнение, тайфун, цунами, ледоход, аномальное снижение уровня воды и (или) аномальные (резкие) перепады температуры воды в используемых для осуществления товарной </w:t>
      </w:r>
      <w:proofErr w:type="spellStart"/>
      <w:r w:rsidRPr="007918AE">
        <w:rPr>
          <w:rFonts w:ascii="PT Astra Serif" w:hAnsi="PT Astra Serif"/>
        </w:rPr>
        <w:t>аквакультуры</w:t>
      </w:r>
      <w:proofErr w:type="spellEnd"/>
      <w:r w:rsidRPr="007918AE">
        <w:rPr>
          <w:rFonts w:ascii="PT Astra Serif" w:hAnsi="PT Astra Serif"/>
        </w:rPr>
        <w:t xml:space="preserve"> (товарного рыбоводства) водных объектах и (или) их частях);</w:t>
      </w:r>
      <w:proofErr w:type="gramEnd"/>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 xml:space="preserve">в) нарушение </w:t>
      </w:r>
      <w:proofErr w:type="spellStart"/>
      <w:r w:rsidRPr="007918AE">
        <w:rPr>
          <w:rFonts w:ascii="PT Astra Serif" w:hAnsi="PT Astra Serif"/>
        </w:rPr>
        <w:t>электро</w:t>
      </w:r>
      <w:proofErr w:type="spellEnd"/>
      <w:r w:rsidRPr="007918AE">
        <w:rPr>
          <w:rFonts w:ascii="PT Astra Serif" w:hAnsi="PT Astra Serif"/>
        </w:rPr>
        <w:t xml:space="preserve">-, тепло-, водоснабжения в результате стихийных бедствий, если условия содержания объектов товарной </w:t>
      </w:r>
      <w:proofErr w:type="spellStart"/>
      <w:r w:rsidRPr="007918AE">
        <w:rPr>
          <w:rFonts w:ascii="PT Astra Serif" w:hAnsi="PT Astra Serif"/>
        </w:rPr>
        <w:t>аквакультуры</w:t>
      </w:r>
      <w:proofErr w:type="spellEnd"/>
      <w:r w:rsidRPr="007918AE">
        <w:rPr>
          <w:rFonts w:ascii="PT Astra Serif" w:hAnsi="PT Astra Serif"/>
        </w:rPr>
        <w:t xml:space="preserve"> (товарного рыбоводства) предусматривают обязательное использование электрической, тепловой энергии, водоснабжения;</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г) пожар.</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 xml:space="preserve">3.1. Для сельскохозяйственных товаропроизводителей, использующих на дату осуществления соответствующих затрат, перечисленных в </w:t>
      </w:r>
      <w:hyperlink w:anchor="P59" w:history="1">
        <w:r w:rsidRPr="007918AE">
          <w:rPr>
            <w:rFonts w:ascii="PT Astra Serif" w:hAnsi="PT Astra Serif"/>
          </w:rPr>
          <w:t>пункте 3</w:t>
        </w:r>
      </w:hyperlink>
      <w:r w:rsidRPr="007918AE">
        <w:rPr>
          <w:rFonts w:ascii="PT Astra Serif" w:hAnsi="PT Astra Serif"/>
        </w:rPr>
        <w:t xml:space="preserve"> настоящих Правил, право на </w:t>
      </w:r>
      <w:r w:rsidRPr="007918AE">
        <w:rPr>
          <w:rFonts w:ascii="PT Astra Serif" w:hAnsi="PT Astra Serif"/>
        </w:rPr>
        <w:lastRenderedPageBreak/>
        <w:t>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с учетом суммы налога на добавленную стоимость.</w:t>
      </w:r>
    </w:p>
    <w:p w:rsidR="007918AE" w:rsidRPr="007918AE" w:rsidRDefault="007918AE">
      <w:pPr>
        <w:pStyle w:val="ConsPlusNormal"/>
        <w:jc w:val="both"/>
        <w:rPr>
          <w:rFonts w:ascii="PT Astra Serif" w:hAnsi="PT Astra Serif"/>
        </w:rPr>
      </w:pPr>
      <w:r w:rsidRPr="007918AE">
        <w:rPr>
          <w:rFonts w:ascii="PT Astra Serif" w:hAnsi="PT Astra Serif"/>
        </w:rPr>
        <w:t xml:space="preserve">(п. 3.1 </w:t>
      </w:r>
      <w:proofErr w:type="gramStart"/>
      <w:r w:rsidRPr="007918AE">
        <w:rPr>
          <w:rFonts w:ascii="PT Astra Serif" w:hAnsi="PT Astra Serif"/>
        </w:rPr>
        <w:t>введен</w:t>
      </w:r>
      <w:proofErr w:type="gramEnd"/>
      <w:r w:rsidRPr="007918AE">
        <w:rPr>
          <w:rFonts w:ascii="PT Astra Serif" w:hAnsi="PT Astra Serif"/>
        </w:rPr>
        <w:t xml:space="preserve"> </w:t>
      </w:r>
      <w:hyperlink r:id="rId36" w:history="1">
        <w:r w:rsidRPr="007918AE">
          <w:rPr>
            <w:rFonts w:ascii="PT Astra Serif" w:hAnsi="PT Astra Serif"/>
          </w:rPr>
          <w:t>постановлением</w:t>
        </w:r>
      </w:hyperlink>
      <w:r w:rsidRPr="007918AE">
        <w:rPr>
          <w:rFonts w:ascii="PT Astra Serif" w:hAnsi="PT Astra Serif"/>
        </w:rPr>
        <w:t xml:space="preserve"> Правительства Ульяновской области от 16.09.2019 N 465-П)</w:t>
      </w:r>
    </w:p>
    <w:p w:rsidR="007918AE" w:rsidRPr="007918AE" w:rsidRDefault="007918AE">
      <w:pPr>
        <w:pStyle w:val="ConsPlusNormal"/>
        <w:spacing w:before="220"/>
        <w:ind w:firstLine="540"/>
        <w:jc w:val="both"/>
        <w:rPr>
          <w:rFonts w:ascii="PT Astra Serif" w:hAnsi="PT Astra Serif"/>
        </w:rPr>
      </w:pPr>
      <w:bookmarkStart w:id="5" w:name="P77"/>
      <w:bookmarkEnd w:id="5"/>
      <w:r w:rsidRPr="007918AE">
        <w:rPr>
          <w:rFonts w:ascii="PT Astra Serif" w:hAnsi="PT Astra Serif"/>
        </w:rPr>
        <w:t>4. Требования, которым должен соответствовать сельскохозяйственный товаропроизводитель:</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1) по состоянию на дату представления в Министерство документов (копий документов), необходимых для получения субсидии:</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 xml:space="preserve">а) у сельскохозяйственного товаропроизводителя должна отсутствовать просроченная задолженность по возврату в областной бюджет Ульяновской области субсидий, </w:t>
      </w:r>
      <w:proofErr w:type="gramStart"/>
      <w:r w:rsidRPr="007918AE">
        <w:rPr>
          <w:rFonts w:ascii="PT Astra Serif" w:hAnsi="PT Astra Serif"/>
        </w:rPr>
        <w:t>предоставленных</w:t>
      </w:r>
      <w:proofErr w:type="gramEnd"/>
      <w:r w:rsidRPr="007918AE">
        <w:rPr>
          <w:rFonts w:ascii="PT Astra Serif" w:hAnsi="PT Astra Serif"/>
        </w:rPr>
        <w:t xml:space="preserve"> в том числе в соответствии с иными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7918AE" w:rsidRPr="007918AE" w:rsidRDefault="007918AE">
      <w:pPr>
        <w:pStyle w:val="ConsPlusNormal"/>
        <w:spacing w:before="220"/>
        <w:ind w:firstLine="540"/>
        <w:jc w:val="both"/>
        <w:rPr>
          <w:rFonts w:ascii="PT Astra Serif" w:hAnsi="PT Astra Serif"/>
        </w:rPr>
      </w:pPr>
      <w:proofErr w:type="gramStart"/>
      <w:r w:rsidRPr="007918AE">
        <w:rPr>
          <w:rFonts w:ascii="PT Astra Serif" w:hAnsi="PT Astra Serif"/>
        </w:rPr>
        <w:t>б) в отношении сельскохозяйственного товаропроизводителя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сельскохозяйственный товаропроизводитель - юридическое лицо не должен находиться в процессе реорганизации (за исключением реорганизации в форме присоединения к сельскохозяйственному товаропроизводителю - юридическому лицу другого юридического лица) или ликвидации, а сельскохозяйственный товаропроизводитель - индивидуальный</w:t>
      </w:r>
      <w:proofErr w:type="gramEnd"/>
      <w:r w:rsidRPr="007918AE">
        <w:rPr>
          <w:rFonts w:ascii="PT Astra Serif" w:hAnsi="PT Astra Serif"/>
        </w:rPr>
        <w:t xml:space="preserve"> предприниматель не должен прекратить деятельность в качестве индивидуального предпринимателя;</w:t>
      </w:r>
    </w:p>
    <w:p w:rsidR="007918AE" w:rsidRPr="007918AE" w:rsidRDefault="007918AE">
      <w:pPr>
        <w:pStyle w:val="ConsPlusNormal"/>
        <w:jc w:val="both"/>
        <w:rPr>
          <w:rFonts w:ascii="PT Astra Serif" w:hAnsi="PT Astra Serif"/>
        </w:rPr>
      </w:pPr>
      <w:r w:rsidRPr="007918AE">
        <w:rPr>
          <w:rFonts w:ascii="PT Astra Serif" w:hAnsi="PT Astra Serif"/>
        </w:rPr>
        <w:t xml:space="preserve">(в ред. </w:t>
      </w:r>
      <w:hyperlink r:id="rId37" w:history="1">
        <w:r w:rsidRPr="007918AE">
          <w:rPr>
            <w:rFonts w:ascii="PT Astra Serif" w:hAnsi="PT Astra Serif"/>
          </w:rPr>
          <w:t>постановления</w:t>
        </w:r>
      </w:hyperlink>
      <w:r w:rsidRPr="007918AE">
        <w:rPr>
          <w:rFonts w:ascii="PT Astra Serif" w:hAnsi="PT Astra Serif"/>
        </w:rPr>
        <w:t xml:space="preserve"> Правительства Ульяновской области от 19.04.2021 N 152-П)</w:t>
      </w:r>
    </w:p>
    <w:p w:rsidR="007918AE" w:rsidRPr="007918AE" w:rsidRDefault="007918AE">
      <w:pPr>
        <w:pStyle w:val="ConsPlusNormal"/>
        <w:spacing w:before="220"/>
        <w:ind w:firstLine="540"/>
        <w:jc w:val="both"/>
        <w:rPr>
          <w:rFonts w:ascii="PT Astra Serif" w:hAnsi="PT Astra Serif"/>
        </w:rPr>
      </w:pPr>
      <w:proofErr w:type="gramStart"/>
      <w:r w:rsidRPr="007918AE">
        <w:rPr>
          <w:rFonts w:ascii="PT Astra Serif" w:hAnsi="PT Astra Serif"/>
        </w:rPr>
        <w:t>в) сельскохозяйственный товаропроизводитель - юридическое лицо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sidRPr="007918AE">
        <w:rPr>
          <w:rFonts w:ascii="PT Astra Serif" w:hAnsi="PT Astra Serif"/>
        </w:rPr>
        <w:t xml:space="preserve"> операций (</w:t>
      </w:r>
      <w:proofErr w:type="spellStart"/>
      <w:r w:rsidRPr="007918AE">
        <w:rPr>
          <w:rFonts w:ascii="PT Astra Serif" w:hAnsi="PT Astra Serif"/>
        </w:rPr>
        <w:t>офшорные</w:t>
      </w:r>
      <w:proofErr w:type="spellEnd"/>
      <w:r w:rsidRPr="007918AE">
        <w:rPr>
          <w:rFonts w:ascii="PT Astra Serif" w:hAnsi="PT Astra Serif"/>
        </w:rPr>
        <w:t xml:space="preserve"> зоны) в отношении таких юридических лиц, в совокупности превышает 50 процентов;</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 xml:space="preserve">г) сельскохозяйственный товаропроизводитель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59" w:history="1">
        <w:r w:rsidRPr="007918AE">
          <w:rPr>
            <w:rFonts w:ascii="PT Astra Serif" w:hAnsi="PT Astra Serif"/>
          </w:rPr>
          <w:t>пункте 3</w:t>
        </w:r>
      </w:hyperlink>
      <w:r w:rsidRPr="007918AE">
        <w:rPr>
          <w:rFonts w:ascii="PT Astra Serif" w:hAnsi="PT Astra Serif"/>
        </w:rPr>
        <w:t xml:space="preserve"> настоящих Правил;</w:t>
      </w:r>
    </w:p>
    <w:p w:rsidR="007918AE" w:rsidRPr="007918AE" w:rsidRDefault="007918AE">
      <w:pPr>
        <w:pStyle w:val="ConsPlusNormal"/>
        <w:spacing w:before="220"/>
        <w:ind w:firstLine="540"/>
        <w:jc w:val="both"/>
        <w:rPr>
          <w:rFonts w:ascii="PT Astra Serif" w:hAnsi="PT Astra Serif"/>
        </w:rPr>
      </w:pPr>
      <w:proofErr w:type="spellStart"/>
      <w:proofErr w:type="gramStart"/>
      <w:r w:rsidRPr="007918AE">
        <w:rPr>
          <w:rFonts w:ascii="PT Astra Serif" w:hAnsi="PT Astra Serif"/>
        </w:rPr>
        <w:t>д</w:t>
      </w:r>
      <w:proofErr w:type="spellEnd"/>
      <w:r w:rsidRPr="007918AE">
        <w:rPr>
          <w:rFonts w:ascii="PT Astra Serif" w:hAnsi="PT Astra Serif"/>
        </w:rPr>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сельскохозяйственного товаропроизводителя, являющегося юридическим лицом, об индивидуальном предпринимателе, если сельскохозяйственный товаропроизводитель является индивидуальным предпринимателем;</w:t>
      </w:r>
      <w:proofErr w:type="gramEnd"/>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е) сельскохозяйственному товаропроизводителю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сельскохозяйственный товаропроизводитель считается подвергнутым такому наказанию, не истек;</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 xml:space="preserve">ж) сельскохозяйственный товаропроизводитель должен соответствовать требованиям, установленным </w:t>
      </w:r>
      <w:hyperlink r:id="rId38" w:history="1">
        <w:r w:rsidRPr="007918AE">
          <w:rPr>
            <w:rFonts w:ascii="PT Astra Serif" w:hAnsi="PT Astra Serif"/>
          </w:rPr>
          <w:t>статьей 3</w:t>
        </w:r>
      </w:hyperlink>
      <w:r w:rsidRPr="007918AE">
        <w:rPr>
          <w:rFonts w:ascii="PT Astra Serif" w:hAnsi="PT Astra Serif"/>
        </w:rPr>
        <w:t xml:space="preserve"> Федерального закона от 29.12.2006 N 264-ФЗ "О развитии сельского хозяйства", и заключить со страховой организацией договор сельскохозяйственного страхования, соответствующий требованиям, установленным </w:t>
      </w:r>
      <w:hyperlink w:anchor="P93" w:history="1">
        <w:r w:rsidRPr="007918AE">
          <w:rPr>
            <w:rFonts w:ascii="PT Astra Serif" w:hAnsi="PT Astra Serif"/>
          </w:rPr>
          <w:t>пунктом 5</w:t>
        </w:r>
      </w:hyperlink>
      <w:r w:rsidRPr="007918AE">
        <w:rPr>
          <w:rFonts w:ascii="PT Astra Serif" w:hAnsi="PT Astra Serif"/>
        </w:rPr>
        <w:t xml:space="preserve"> настоящих Правил;</w:t>
      </w:r>
    </w:p>
    <w:p w:rsidR="007918AE" w:rsidRPr="007918AE" w:rsidRDefault="007918AE">
      <w:pPr>
        <w:pStyle w:val="ConsPlusNormal"/>
        <w:spacing w:before="220"/>
        <w:ind w:firstLine="540"/>
        <w:jc w:val="both"/>
        <w:rPr>
          <w:rFonts w:ascii="PT Astra Serif" w:hAnsi="PT Astra Serif"/>
        </w:rPr>
      </w:pPr>
      <w:proofErr w:type="spellStart"/>
      <w:r w:rsidRPr="007918AE">
        <w:rPr>
          <w:rFonts w:ascii="PT Astra Serif" w:hAnsi="PT Astra Serif"/>
        </w:rPr>
        <w:t>з</w:t>
      </w:r>
      <w:proofErr w:type="spellEnd"/>
      <w:r w:rsidRPr="007918AE">
        <w:rPr>
          <w:rFonts w:ascii="PT Astra Serif" w:hAnsi="PT Astra Serif"/>
        </w:rPr>
        <w:t xml:space="preserve">) сельскохозяйственный товаропроизводитель должен представить в Министерство </w:t>
      </w:r>
      <w:r w:rsidRPr="007918AE">
        <w:rPr>
          <w:rFonts w:ascii="PT Astra Serif" w:hAnsi="PT Astra Serif"/>
        </w:rPr>
        <w:lastRenderedPageBreak/>
        <w:t>отчетность о финансово-экономическом состоянии товаропроизводителей агропромышленного комплекса за отчетный финансовый год и текущий квартал, составленную по формам, утвержденным приказами Министерства сельского хозяйства Российской Федерации, и в сроки, установленные Министерством;</w:t>
      </w:r>
    </w:p>
    <w:p w:rsidR="007918AE" w:rsidRPr="007918AE" w:rsidRDefault="007918AE">
      <w:pPr>
        <w:pStyle w:val="ConsPlusNormal"/>
        <w:spacing w:before="220"/>
        <w:ind w:firstLine="540"/>
        <w:jc w:val="both"/>
        <w:rPr>
          <w:rFonts w:ascii="PT Astra Serif" w:hAnsi="PT Astra Serif"/>
        </w:rPr>
      </w:pPr>
      <w:proofErr w:type="gramStart"/>
      <w:r w:rsidRPr="007918AE">
        <w:rPr>
          <w:rFonts w:ascii="PT Astra Serif" w:hAnsi="PT Astra Serif"/>
        </w:rPr>
        <w:t xml:space="preserve">и) сельскохозяйственный товаропроизводитель должен иметь посевные площади сельскохозяйственных культур, расположенные на территории Ульяновской области (при заключении договора сельскохозяйственного страхования в области растениеводства), и (или) содержать на территории Ульяновской области поголовье сельскохозяйственных животных (при заключении договора сельскохозяйственного страхования в области животноводства), и (или) иметь объекты товарной </w:t>
      </w:r>
      <w:proofErr w:type="spellStart"/>
      <w:r w:rsidRPr="007918AE">
        <w:rPr>
          <w:rFonts w:ascii="PT Astra Serif" w:hAnsi="PT Astra Serif"/>
        </w:rPr>
        <w:t>аквакультуры</w:t>
      </w:r>
      <w:proofErr w:type="spellEnd"/>
      <w:r w:rsidRPr="007918AE">
        <w:rPr>
          <w:rFonts w:ascii="PT Astra Serif" w:hAnsi="PT Astra Serif"/>
        </w:rPr>
        <w:t xml:space="preserve"> (товарного рыбоводства), расположенные на территории Ульяновской области (при заключении договора сельскохозяйственного страхования в области</w:t>
      </w:r>
      <w:proofErr w:type="gramEnd"/>
      <w:r w:rsidRPr="007918AE">
        <w:rPr>
          <w:rFonts w:ascii="PT Astra Serif" w:hAnsi="PT Astra Serif"/>
        </w:rPr>
        <w:t xml:space="preserve"> </w:t>
      </w:r>
      <w:proofErr w:type="gramStart"/>
      <w:r w:rsidRPr="007918AE">
        <w:rPr>
          <w:rFonts w:ascii="PT Astra Serif" w:hAnsi="PT Astra Serif"/>
        </w:rPr>
        <w:t>товарной</w:t>
      </w:r>
      <w:proofErr w:type="gramEnd"/>
      <w:r w:rsidRPr="007918AE">
        <w:rPr>
          <w:rFonts w:ascii="PT Astra Serif" w:hAnsi="PT Astra Serif"/>
        </w:rPr>
        <w:t xml:space="preserve"> </w:t>
      </w:r>
      <w:proofErr w:type="spellStart"/>
      <w:r w:rsidRPr="007918AE">
        <w:rPr>
          <w:rFonts w:ascii="PT Astra Serif" w:hAnsi="PT Astra Serif"/>
        </w:rPr>
        <w:t>аквакультуры</w:t>
      </w:r>
      <w:proofErr w:type="spellEnd"/>
      <w:r w:rsidRPr="007918AE">
        <w:rPr>
          <w:rFonts w:ascii="PT Astra Serif" w:hAnsi="PT Astra Serif"/>
        </w:rPr>
        <w:t xml:space="preserve"> (товарного рыбоводства);</w:t>
      </w:r>
    </w:p>
    <w:p w:rsidR="007918AE" w:rsidRPr="007918AE" w:rsidRDefault="007918AE">
      <w:pPr>
        <w:pStyle w:val="ConsPlusNormal"/>
        <w:spacing w:before="220"/>
        <w:ind w:firstLine="540"/>
        <w:jc w:val="both"/>
        <w:rPr>
          <w:rFonts w:ascii="PT Astra Serif" w:hAnsi="PT Astra Serif"/>
        </w:rPr>
      </w:pPr>
      <w:proofErr w:type="gramStart"/>
      <w:r w:rsidRPr="007918AE">
        <w:rPr>
          <w:rFonts w:ascii="PT Astra Serif" w:hAnsi="PT Astra Serif"/>
        </w:rPr>
        <w:t xml:space="preserve">к) сельскохозяйственный товаропроизводитель в году, предшествующем году, в котором он обратился в Министерство за получением субсидии, не должен привлекаться к ответственности за несоблюдение запрета выжигания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39" w:history="1">
        <w:r w:rsidRPr="007918AE">
          <w:rPr>
            <w:rFonts w:ascii="PT Astra Serif" w:hAnsi="PT Astra Serif"/>
          </w:rPr>
          <w:t>постановлением</w:t>
        </w:r>
      </w:hyperlink>
      <w:r w:rsidRPr="007918AE">
        <w:rPr>
          <w:rFonts w:ascii="PT Astra Serif" w:hAnsi="PT Astra Serif"/>
        </w:rPr>
        <w:t xml:space="preserve"> Правительства Российской Федерации от 16.09.2020 N 1479 "Об утверждении Правил противопожарного режима в Российской Федерации";</w:t>
      </w:r>
      <w:proofErr w:type="gramEnd"/>
    </w:p>
    <w:p w:rsidR="007918AE" w:rsidRPr="007918AE" w:rsidRDefault="007918AE">
      <w:pPr>
        <w:pStyle w:val="ConsPlusNormal"/>
        <w:jc w:val="both"/>
        <w:rPr>
          <w:rFonts w:ascii="PT Astra Serif" w:hAnsi="PT Astra Serif"/>
        </w:rPr>
      </w:pPr>
      <w:r w:rsidRPr="007918AE">
        <w:rPr>
          <w:rFonts w:ascii="PT Astra Serif" w:hAnsi="PT Astra Serif"/>
        </w:rPr>
        <w:t>(</w:t>
      </w:r>
      <w:proofErr w:type="spellStart"/>
      <w:r w:rsidRPr="007918AE">
        <w:rPr>
          <w:rFonts w:ascii="PT Astra Serif" w:hAnsi="PT Astra Serif"/>
        </w:rPr>
        <w:t>пп</w:t>
      </w:r>
      <w:proofErr w:type="spellEnd"/>
      <w:r w:rsidRPr="007918AE">
        <w:rPr>
          <w:rFonts w:ascii="PT Astra Serif" w:hAnsi="PT Astra Serif"/>
        </w:rPr>
        <w:t xml:space="preserve">. "к" </w:t>
      </w:r>
      <w:proofErr w:type="gramStart"/>
      <w:r w:rsidRPr="007918AE">
        <w:rPr>
          <w:rFonts w:ascii="PT Astra Serif" w:hAnsi="PT Astra Serif"/>
        </w:rPr>
        <w:t>введен</w:t>
      </w:r>
      <w:proofErr w:type="gramEnd"/>
      <w:r w:rsidRPr="007918AE">
        <w:rPr>
          <w:rFonts w:ascii="PT Astra Serif" w:hAnsi="PT Astra Serif"/>
        </w:rPr>
        <w:t xml:space="preserve"> </w:t>
      </w:r>
      <w:hyperlink r:id="rId40" w:history="1">
        <w:r w:rsidRPr="007918AE">
          <w:rPr>
            <w:rFonts w:ascii="PT Astra Serif" w:hAnsi="PT Astra Serif"/>
          </w:rPr>
          <w:t>постановлением</w:t>
        </w:r>
      </w:hyperlink>
      <w:r w:rsidRPr="007918AE">
        <w:rPr>
          <w:rFonts w:ascii="PT Astra Serif" w:hAnsi="PT Astra Serif"/>
        </w:rPr>
        <w:t xml:space="preserve"> Правительства Ульяновской области от 19.04.2021 N 152-П)</w:t>
      </w:r>
    </w:p>
    <w:p w:rsidR="007918AE" w:rsidRPr="007918AE" w:rsidRDefault="007918AE">
      <w:pPr>
        <w:pStyle w:val="ConsPlusNormal"/>
        <w:spacing w:before="220"/>
        <w:ind w:firstLine="540"/>
        <w:jc w:val="both"/>
        <w:rPr>
          <w:rFonts w:ascii="PT Astra Serif" w:hAnsi="PT Astra Serif"/>
        </w:rPr>
      </w:pPr>
      <w:proofErr w:type="gramStart"/>
      <w:r w:rsidRPr="007918AE">
        <w:rPr>
          <w:rFonts w:ascii="PT Astra Serif" w:hAnsi="PT Astra Serif"/>
        </w:rPr>
        <w:t>2) по состоянию на дату, которая предшествует дате представления в Министерство документов (копий документов), необходимых для получения субсидии, не более чем на 30 календарных дней, сельскохозяйственный товаропроизводитель, претендующий на получение субсидии, должен соответствовать требованию об отсутствии у него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w:t>
      </w:r>
      <w:proofErr w:type="gramEnd"/>
      <w:r w:rsidRPr="007918AE">
        <w:rPr>
          <w:rFonts w:ascii="PT Astra Serif" w:hAnsi="PT Astra Serif"/>
        </w:rPr>
        <w:t xml:space="preserve"> </w:t>
      </w:r>
      <w:proofErr w:type="gramStart"/>
      <w:r w:rsidRPr="007918AE">
        <w:rPr>
          <w:rFonts w:ascii="PT Astra Serif" w:hAnsi="PT Astra Serif"/>
        </w:rPr>
        <w:t>сборах</w:t>
      </w:r>
      <w:proofErr w:type="gramEnd"/>
      <w:r w:rsidRPr="007918AE">
        <w:rPr>
          <w:rFonts w:ascii="PT Astra Serif" w:hAnsi="PT Astra Serif"/>
        </w:rPr>
        <w:t>.</w:t>
      </w:r>
    </w:p>
    <w:p w:rsidR="007918AE" w:rsidRPr="007918AE" w:rsidRDefault="007918AE">
      <w:pPr>
        <w:pStyle w:val="ConsPlusNormal"/>
        <w:jc w:val="both"/>
        <w:rPr>
          <w:rFonts w:ascii="PT Astra Serif" w:hAnsi="PT Astra Serif"/>
        </w:rPr>
      </w:pPr>
      <w:r w:rsidRPr="007918AE">
        <w:rPr>
          <w:rFonts w:ascii="PT Astra Serif" w:hAnsi="PT Astra Serif"/>
        </w:rPr>
        <w:t xml:space="preserve">(п. 4 в ред. </w:t>
      </w:r>
      <w:hyperlink r:id="rId41" w:history="1">
        <w:r w:rsidRPr="007918AE">
          <w:rPr>
            <w:rFonts w:ascii="PT Astra Serif" w:hAnsi="PT Astra Serif"/>
          </w:rPr>
          <w:t>постановления</w:t>
        </w:r>
      </w:hyperlink>
      <w:r w:rsidRPr="007918AE">
        <w:rPr>
          <w:rFonts w:ascii="PT Astra Serif" w:hAnsi="PT Astra Serif"/>
        </w:rPr>
        <w:t xml:space="preserve"> Правительства Ульяновской области от 03.12.2020 N 701-П)</w:t>
      </w:r>
    </w:p>
    <w:p w:rsidR="007918AE" w:rsidRPr="007918AE" w:rsidRDefault="007918AE">
      <w:pPr>
        <w:pStyle w:val="ConsPlusNormal"/>
        <w:spacing w:before="220"/>
        <w:ind w:firstLine="540"/>
        <w:jc w:val="both"/>
        <w:rPr>
          <w:rFonts w:ascii="PT Astra Serif" w:hAnsi="PT Astra Serif"/>
        </w:rPr>
      </w:pPr>
      <w:bookmarkStart w:id="6" w:name="P93"/>
      <w:bookmarkEnd w:id="6"/>
      <w:r w:rsidRPr="007918AE">
        <w:rPr>
          <w:rFonts w:ascii="PT Astra Serif" w:hAnsi="PT Astra Serif"/>
        </w:rPr>
        <w:t>5. Субсидия предоставляется при условии заключения сельскохозяйственным товаропроизводителем договора сельскохозяйственного страхования, который должен соответствовать следующим требованиям:</w:t>
      </w:r>
    </w:p>
    <w:p w:rsidR="007918AE" w:rsidRPr="007918AE" w:rsidRDefault="007918AE">
      <w:pPr>
        <w:pStyle w:val="ConsPlusNormal"/>
        <w:spacing w:before="220"/>
        <w:ind w:firstLine="540"/>
        <w:jc w:val="both"/>
        <w:rPr>
          <w:rFonts w:ascii="PT Astra Serif" w:hAnsi="PT Astra Serif"/>
        </w:rPr>
      </w:pPr>
      <w:bookmarkStart w:id="7" w:name="P94"/>
      <w:bookmarkEnd w:id="7"/>
      <w:r w:rsidRPr="007918AE">
        <w:rPr>
          <w:rFonts w:ascii="PT Astra Serif" w:hAnsi="PT Astra Serif"/>
        </w:rPr>
        <w:t>1) договор сельскохозяйственного страхования должен быть заключен со страховой организацией, имеющей лицензию на осуществление сельскохозяйственного страхования и отвечающей следующим требованиям:</w:t>
      </w:r>
    </w:p>
    <w:p w:rsidR="007918AE" w:rsidRPr="007918AE" w:rsidRDefault="007918AE">
      <w:pPr>
        <w:pStyle w:val="ConsPlusNormal"/>
        <w:spacing w:before="220"/>
        <w:ind w:firstLine="540"/>
        <w:jc w:val="both"/>
        <w:rPr>
          <w:rFonts w:ascii="PT Astra Serif" w:hAnsi="PT Astra Serif"/>
        </w:rPr>
      </w:pPr>
      <w:proofErr w:type="gramStart"/>
      <w:r w:rsidRPr="007918AE">
        <w:rPr>
          <w:rFonts w:ascii="PT Astra Serif" w:hAnsi="PT Astra Serif"/>
        </w:rPr>
        <w:t>а) страховая организация соблюдает нормативное соотношение собственных средств (капитала) и принятых обязательств (превышение фактического размера маржи платежеспособности над нормативным размером, рассчитываемым в порядке, установленном Центральным банком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w:t>
      </w:r>
      <w:proofErr w:type="gramEnd"/>
      <w:r w:rsidRPr="007918AE">
        <w:rPr>
          <w:rFonts w:ascii="PT Astra Serif" w:hAnsi="PT Astra Serif"/>
        </w:rPr>
        <w:t xml:space="preserve"> страховой выплаты по договору сельскохозяйственного страхования;</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 xml:space="preserve">б) страховая организация является членом объединения страховщиков в соответствии с Федеральным </w:t>
      </w:r>
      <w:hyperlink r:id="rId42" w:history="1">
        <w:r w:rsidRPr="007918AE">
          <w:rPr>
            <w:rFonts w:ascii="PT Astra Serif" w:hAnsi="PT Astra Serif"/>
          </w:rPr>
          <w:t>законом</w:t>
        </w:r>
      </w:hyperlink>
      <w:r w:rsidRPr="007918AE">
        <w:rPr>
          <w:rFonts w:ascii="PT Astra Serif" w:hAnsi="PT Astra Serif"/>
        </w:rPr>
        <w:t xml:space="preserve">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7918AE" w:rsidRPr="007918AE" w:rsidRDefault="007918AE">
      <w:pPr>
        <w:pStyle w:val="ConsPlusNormal"/>
        <w:spacing w:before="220"/>
        <w:ind w:firstLine="540"/>
        <w:jc w:val="both"/>
        <w:rPr>
          <w:rFonts w:ascii="PT Astra Serif" w:hAnsi="PT Astra Serif"/>
        </w:rPr>
      </w:pPr>
      <w:proofErr w:type="gramStart"/>
      <w:r w:rsidRPr="007918AE">
        <w:rPr>
          <w:rFonts w:ascii="PT Astra Serif" w:hAnsi="PT Astra Serif"/>
        </w:rPr>
        <w:t xml:space="preserve">2) страхование объектов сельскохозяйственного страхования от воздействия событий, предусмотренных </w:t>
      </w:r>
      <w:hyperlink w:anchor="P59" w:history="1">
        <w:r w:rsidRPr="007918AE">
          <w:rPr>
            <w:rFonts w:ascii="PT Astra Serif" w:hAnsi="PT Astra Serif"/>
          </w:rPr>
          <w:t>пунктом 3</w:t>
        </w:r>
      </w:hyperlink>
      <w:r w:rsidRPr="007918AE">
        <w:rPr>
          <w:rFonts w:ascii="PT Astra Serif" w:hAnsi="PT Astra Serif"/>
        </w:rPr>
        <w:t xml:space="preserve"> настоящих Правил, либо от воздействия одного или нескольких таких событий осуществляется с учетом плана сельскохозяйственного страхования, указанного в </w:t>
      </w:r>
      <w:hyperlink r:id="rId43" w:history="1">
        <w:r w:rsidRPr="007918AE">
          <w:rPr>
            <w:rFonts w:ascii="PT Astra Serif" w:hAnsi="PT Astra Serif"/>
          </w:rPr>
          <w:t>статье 6</w:t>
        </w:r>
      </w:hyperlink>
      <w:r w:rsidRPr="007918AE">
        <w:rPr>
          <w:rFonts w:ascii="PT Astra Serif" w:hAnsi="PT Astra Serif"/>
        </w:rPr>
        <w:t xml:space="preserve"> Федерального закона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w:t>
      </w:r>
      <w:proofErr w:type="gramEnd"/>
      <w:r w:rsidRPr="007918AE">
        <w:rPr>
          <w:rFonts w:ascii="PT Astra Serif" w:hAnsi="PT Astra Serif"/>
        </w:rPr>
        <w:t xml:space="preserve"> соответствующий год;</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lastRenderedPageBreak/>
        <w:t>3) при страховании рисков утраты (гибели) урожая сельскохозяйственных культур, посадок многолетних насаждений договор сельскохозяйственного страхования должен быть заключен:</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а) в отношении одного или нескольких видов сельскохозяйственных культур, посадок многолетних насаждений на всей площади земельных участков, расположенных на территории Ульяновской области, на которой сельскохозяйственным товаропроизводителем выращиваются данные сельскохозяйственные культуры, многолетние насаждения;</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б) в срок не позднее 15 календарных дней после окончания сева или посадки сельскохозяйственной культуры, за исключением многолетних насаждений, а также многолетних трав посева прошлых лет;</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в) до момента прекращения вегетации (перехода в состояние зимнего покоя) многолетних насаждений;</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4) при страховании рисков утраты (гибели) сельскохозяйственных животных договор сельскохозяйственного страхования должен быть заключен:</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а) в отношении всего имеющегося у сельскохозяйственного товаропроизводителя поголовья сельскохозяйственных животных одного или нескольких видов, находящихся на территории Ульяновской области;</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б) на срок не менее чем один год;</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 xml:space="preserve">5) при страховании рисков утраты (гибели) одного или нескольких объектов товарной </w:t>
      </w:r>
      <w:proofErr w:type="spellStart"/>
      <w:r w:rsidRPr="007918AE">
        <w:rPr>
          <w:rFonts w:ascii="PT Astra Serif" w:hAnsi="PT Astra Serif"/>
        </w:rPr>
        <w:t>аквакультуры</w:t>
      </w:r>
      <w:proofErr w:type="spellEnd"/>
      <w:r w:rsidRPr="007918AE">
        <w:rPr>
          <w:rFonts w:ascii="PT Astra Serif" w:hAnsi="PT Astra Serif"/>
        </w:rPr>
        <w:t xml:space="preserve"> (товарного рыбоводства) договор сельскохозяйственного страхования должен быть заключен:</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 xml:space="preserve">а) в отношении одного или нескольких видов объектов </w:t>
      </w:r>
      <w:proofErr w:type="gramStart"/>
      <w:r w:rsidRPr="007918AE">
        <w:rPr>
          <w:rFonts w:ascii="PT Astra Serif" w:hAnsi="PT Astra Serif"/>
        </w:rPr>
        <w:t>товарной</w:t>
      </w:r>
      <w:proofErr w:type="gramEnd"/>
      <w:r w:rsidRPr="007918AE">
        <w:rPr>
          <w:rFonts w:ascii="PT Astra Serif" w:hAnsi="PT Astra Serif"/>
        </w:rPr>
        <w:t xml:space="preserve"> </w:t>
      </w:r>
      <w:proofErr w:type="spellStart"/>
      <w:r w:rsidRPr="007918AE">
        <w:rPr>
          <w:rFonts w:ascii="PT Astra Serif" w:hAnsi="PT Astra Serif"/>
        </w:rPr>
        <w:t>аквакультуры</w:t>
      </w:r>
      <w:proofErr w:type="spellEnd"/>
      <w:r w:rsidRPr="007918AE">
        <w:rPr>
          <w:rFonts w:ascii="PT Astra Serif" w:hAnsi="PT Astra Serif"/>
        </w:rPr>
        <w:t xml:space="preserve"> (товарного рыбоводства), имеющихся у сельскохозяйственного товаропроизводителя;</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б) на срок не менее чем один год;</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6) договор сельскохозяйственного страхования:</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а) вступил в силу и сельскохозяйственным товаропроизводителем уплачено не менее 50 процентов начисленной по этому договору страховой премии;</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 xml:space="preserve">б) не может быть прекращен до наступления срока, на который он был заключен, за исключением случаев, предусмотренных </w:t>
      </w:r>
      <w:hyperlink r:id="rId44" w:history="1">
        <w:r w:rsidRPr="007918AE">
          <w:rPr>
            <w:rFonts w:ascii="PT Astra Serif" w:hAnsi="PT Astra Serif"/>
          </w:rPr>
          <w:t>пунктом 1 статьи 958</w:t>
        </w:r>
      </w:hyperlink>
      <w:r w:rsidRPr="007918AE">
        <w:rPr>
          <w:rFonts w:ascii="PT Astra Serif" w:hAnsi="PT Astra Serif"/>
        </w:rPr>
        <w:t xml:space="preserve"> Гражданского кодекса Российской Федерации;</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 xml:space="preserve">в) </w:t>
      </w:r>
      <w:proofErr w:type="gramStart"/>
      <w:r w:rsidRPr="007918AE">
        <w:rPr>
          <w:rFonts w:ascii="PT Astra Serif" w:hAnsi="PT Astra Serif"/>
        </w:rPr>
        <w:t>заключен</w:t>
      </w:r>
      <w:proofErr w:type="gramEnd"/>
      <w:r w:rsidRPr="007918AE">
        <w:rPr>
          <w:rFonts w:ascii="PT Astra Serif" w:hAnsi="PT Astra Serif"/>
        </w:rPr>
        <w:t xml:space="preserve"> на страховую сумму в размере не менее 70 процентов страховой стоимости урожая сельскохозяйственных культур, посадок многолетних насаждений, сельскохозяйственных животных, объектов товарной </w:t>
      </w:r>
      <w:proofErr w:type="spellStart"/>
      <w:r w:rsidRPr="007918AE">
        <w:rPr>
          <w:rFonts w:ascii="PT Astra Serif" w:hAnsi="PT Astra Serif"/>
        </w:rPr>
        <w:t>аквакультуры</w:t>
      </w:r>
      <w:proofErr w:type="spellEnd"/>
      <w:r w:rsidRPr="007918AE">
        <w:rPr>
          <w:rFonts w:ascii="PT Astra Serif" w:hAnsi="PT Astra Serif"/>
        </w:rPr>
        <w:t xml:space="preserve"> (товарного рыбоводства) (далее - объекты сельскохозяйственного страхования);</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г) предусматривает установление безусловной франшизы в размере не менее 10 процентов и не более 50 процентов страховой суммы в отношении каждой сельскохозяйственной культуры, группы многолетних насаждений;</w:t>
      </w:r>
    </w:p>
    <w:p w:rsidR="007918AE" w:rsidRPr="007918AE" w:rsidRDefault="007918AE">
      <w:pPr>
        <w:pStyle w:val="ConsPlusNormal"/>
        <w:spacing w:before="220"/>
        <w:ind w:firstLine="540"/>
        <w:jc w:val="both"/>
        <w:rPr>
          <w:rFonts w:ascii="PT Astra Serif" w:hAnsi="PT Astra Serif"/>
        </w:rPr>
      </w:pPr>
      <w:proofErr w:type="spellStart"/>
      <w:r w:rsidRPr="007918AE">
        <w:rPr>
          <w:rFonts w:ascii="PT Astra Serif" w:hAnsi="PT Astra Serif"/>
        </w:rPr>
        <w:t>д</w:t>
      </w:r>
      <w:proofErr w:type="spellEnd"/>
      <w:r w:rsidRPr="007918AE">
        <w:rPr>
          <w:rFonts w:ascii="PT Astra Serif" w:hAnsi="PT Astra Serif"/>
        </w:rPr>
        <w:t xml:space="preserve">) может предусматривать установление безусловной франшизы или агрегатной безусловной франшизы в размере, не превышающем 30 процентов страховой суммы, которые определяются с учетом вида, пола и возрастного состава сельскохозяйственных животных, вида и возрастного состава объектов товарной </w:t>
      </w:r>
      <w:proofErr w:type="spellStart"/>
      <w:r w:rsidRPr="007918AE">
        <w:rPr>
          <w:rFonts w:ascii="PT Astra Serif" w:hAnsi="PT Astra Serif"/>
        </w:rPr>
        <w:t>аквакультуры</w:t>
      </w:r>
      <w:proofErr w:type="spellEnd"/>
      <w:r w:rsidRPr="007918AE">
        <w:rPr>
          <w:rFonts w:ascii="PT Astra Serif" w:hAnsi="PT Astra Serif"/>
        </w:rPr>
        <w:t xml:space="preserve"> (товарного рыбоводства). Агрегатная безусловная франшиза применяется для совокупности страховых случаев в течение срока действия договора сельскохозяйственного страхования;</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 xml:space="preserve">7) доля страховой премии, применяемая при расчете страховых тарифов и предназначенная </w:t>
      </w:r>
      <w:r w:rsidRPr="007918AE">
        <w:rPr>
          <w:rFonts w:ascii="PT Astra Serif" w:hAnsi="PT Astra Serif"/>
        </w:rPr>
        <w:lastRenderedPageBreak/>
        <w:t xml:space="preserve">для осуществления страховых и компенсационных выплат страхователям и </w:t>
      </w:r>
      <w:proofErr w:type="spellStart"/>
      <w:r w:rsidRPr="007918AE">
        <w:rPr>
          <w:rFonts w:ascii="PT Astra Serif" w:hAnsi="PT Astra Serif"/>
        </w:rPr>
        <w:t>выгодоприобретателям</w:t>
      </w:r>
      <w:proofErr w:type="spellEnd"/>
      <w:r w:rsidRPr="007918AE">
        <w:rPr>
          <w:rFonts w:ascii="PT Astra Serif" w:hAnsi="PT Astra Serif"/>
        </w:rPr>
        <w:t>, должна составлять не менее 80 процентов;</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 xml:space="preserve">8) при заключении договора сельскохозяйственного страхования должны применяться методики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w:t>
      </w:r>
      <w:proofErr w:type="spellStart"/>
      <w:r w:rsidRPr="007918AE">
        <w:rPr>
          <w:rFonts w:ascii="PT Astra Serif" w:hAnsi="PT Astra Serif"/>
        </w:rPr>
        <w:t>аквакультуры</w:t>
      </w:r>
      <w:proofErr w:type="spellEnd"/>
      <w:r w:rsidRPr="007918AE">
        <w:rPr>
          <w:rFonts w:ascii="PT Astra Serif" w:hAnsi="PT Astra Serif"/>
        </w:rPr>
        <w:t xml:space="preserve"> (товарного рыбоводства), утвержденные Министерством сельского хозяйства Российской Федерации.</w:t>
      </w:r>
    </w:p>
    <w:p w:rsidR="007918AE" w:rsidRPr="007918AE" w:rsidRDefault="007918AE">
      <w:pPr>
        <w:pStyle w:val="ConsPlusNormal"/>
        <w:spacing w:before="220"/>
        <w:ind w:firstLine="540"/>
        <w:jc w:val="both"/>
        <w:rPr>
          <w:rFonts w:ascii="PT Astra Serif" w:hAnsi="PT Astra Serif"/>
        </w:rPr>
      </w:pPr>
      <w:bookmarkStart w:id="8" w:name="P116"/>
      <w:bookmarkEnd w:id="8"/>
      <w:r w:rsidRPr="007918AE">
        <w:rPr>
          <w:rFonts w:ascii="PT Astra Serif" w:hAnsi="PT Astra Serif"/>
        </w:rPr>
        <w:t xml:space="preserve">6. </w:t>
      </w:r>
      <w:proofErr w:type="gramStart"/>
      <w:r w:rsidRPr="007918AE">
        <w:rPr>
          <w:rFonts w:ascii="PT Astra Serif" w:hAnsi="PT Astra Serif"/>
        </w:rPr>
        <w:t>В случае отзыва у страховой организации лицензии на осуществление страховой деятельности, на основании которой ей предоставлялось право осуществлять сельскохозяйственное страхование, принятие Министерством решения о перечислении такой страховой организации субсидий по договорам сельскохозяйственного страхования приостанавливается до передачи этой страховой организацией обязательств по заключенным договорам сельскохозяйственного страхования (страхового портфеля) другой страховой организации (другим страховым организациям) в соответствии со страховым законодательством.</w:t>
      </w:r>
      <w:proofErr w:type="gramEnd"/>
    </w:p>
    <w:p w:rsidR="007918AE" w:rsidRPr="007918AE" w:rsidRDefault="007918AE">
      <w:pPr>
        <w:pStyle w:val="ConsPlusNormal"/>
        <w:spacing w:before="220"/>
        <w:ind w:firstLine="540"/>
        <w:jc w:val="both"/>
        <w:rPr>
          <w:rFonts w:ascii="PT Astra Serif" w:hAnsi="PT Astra Serif"/>
        </w:rPr>
      </w:pPr>
      <w:bookmarkStart w:id="9" w:name="P117"/>
      <w:bookmarkEnd w:id="9"/>
      <w:r w:rsidRPr="007918AE">
        <w:rPr>
          <w:rFonts w:ascii="PT Astra Serif" w:hAnsi="PT Astra Serif"/>
        </w:rPr>
        <w:t xml:space="preserve">7. </w:t>
      </w:r>
      <w:proofErr w:type="gramStart"/>
      <w:r w:rsidRPr="007918AE">
        <w:rPr>
          <w:rFonts w:ascii="PT Astra Serif" w:hAnsi="PT Astra Serif"/>
        </w:rPr>
        <w:t xml:space="preserve">Субсидии предоставляются сельскохозяйственным товаропроизводителям в целях возмещения части их затрат, связанных с уплатой страховых премий, начисленных по договорам сельскохозяйственного страхования в области растениеводства, и (или) животноводства, и (или) товарной </w:t>
      </w:r>
      <w:proofErr w:type="spellStart"/>
      <w:r w:rsidRPr="007918AE">
        <w:rPr>
          <w:rFonts w:ascii="PT Astra Serif" w:hAnsi="PT Astra Serif"/>
        </w:rPr>
        <w:t>аквакультуры</w:t>
      </w:r>
      <w:proofErr w:type="spellEnd"/>
      <w:r w:rsidRPr="007918AE">
        <w:rPr>
          <w:rFonts w:ascii="PT Astra Serif" w:hAnsi="PT Astra Serif"/>
        </w:rPr>
        <w:t xml:space="preserve"> (товарного рыбоводства), действующим в текущем финансовом году на дату принятия решения о предоставлении субсидии, а также начисленных и уплаченных сельскохозяйственными товаропроизводителями в отчетном финансовом году в полном объеме, в случае</w:t>
      </w:r>
      <w:proofErr w:type="gramEnd"/>
      <w:r w:rsidRPr="007918AE">
        <w:rPr>
          <w:rFonts w:ascii="PT Astra Serif" w:hAnsi="PT Astra Serif"/>
        </w:rPr>
        <w:t xml:space="preserve"> </w:t>
      </w:r>
      <w:proofErr w:type="spellStart"/>
      <w:r w:rsidRPr="007918AE">
        <w:rPr>
          <w:rFonts w:ascii="PT Astra Serif" w:hAnsi="PT Astra Serif"/>
        </w:rPr>
        <w:t>непредоставления</w:t>
      </w:r>
      <w:proofErr w:type="spellEnd"/>
      <w:r w:rsidRPr="007918AE">
        <w:rPr>
          <w:rFonts w:ascii="PT Astra Serif" w:hAnsi="PT Astra Serif"/>
        </w:rPr>
        <w:t xml:space="preserve"> соответствующей субсидии в отчетном финансовом году в целях возмещения указанных затрат, понесенных в отчетном финансовом году.</w:t>
      </w:r>
    </w:p>
    <w:p w:rsidR="007918AE" w:rsidRPr="007918AE" w:rsidRDefault="007918AE">
      <w:pPr>
        <w:pStyle w:val="ConsPlusNormal"/>
        <w:spacing w:before="220"/>
        <w:ind w:firstLine="540"/>
        <w:jc w:val="both"/>
        <w:rPr>
          <w:rFonts w:ascii="PT Astra Serif" w:hAnsi="PT Astra Serif"/>
        </w:rPr>
      </w:pPr>
      <w:bookmarkStart w:id="10" w:name="P118"/>
      <w:bookmarkEnd w:id="10"/>
      <w:r w:rsidRPr="007918AE">
        <w:rPr>
          <w:rFonts w:ascii="PT Astra Serif" w:hAnsi="PT Astra Serif"/>
        </w:rPr>
        <w:t xml:space="preserve">8. Субсидия не предоставляется сельскохозяйственному товаропроизводителю в целях возмещения части его затрат, связанных с уплатой страховой премии, начисленной по договору сельскохозяйственного страхования, если действие такого договора прекращено досрочно, за исключением случаев, предусмотренных </w:t>
      </w:r>
      <w:hyperlink r:id="rId45" w:history="1">
        <w:r w:rsidRPr="007918AE">
          <w:rPr>
            <w:rFonts w:ascii="PT Astra Serif" w:hAnsi="PT Astra Serif"/>
          </w:rPr>
          <w:t>пунктом 1 статьи 958</w:t>
        </w:r>
      </w:hyperlink>
      <w:r w:rsidRPr="007918AE">
        <w:rPr>
          <w:rFonts w:ascii="PT Astra Serif" w:hAnsi="PT Astra Serif"/>
        </w:rPr>
        <w:t xml:space="preserve"> Гражданского кодекса Российской Федерации.</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В случае</w:t>
      </w:r>
      <w:proofErr w:type="gramStart"/>
      <w:r w:rsidRPr="007918AE">
        <w:rPr>
          <w:rFonts w:ascii="PT Astra Serif" w:hAnsi="PT Astra Serif"/>
        </w:rPr>
        <w:t>,</w:t>
      </w:r>
      <w:proofErr w:type="gramEnd"/>
      <w:r w:rsidRPr="007918AE">
        <w:rPr>
          <w:rFonts w:ascii="PT Astra Serif" w:hAnsi="PT Astra Serif"/>
        </w:rPr>
        <w:t xml:space="preserve"> если действие договора сельскохозяйственного страхования прекращено в соответствии с </w:t>
      </w:r>
      <w:hyperlink r:id="rId46" w:history="1">
        <w:r w:rsidRPr="007918AE">
          <w:rPr>
            <w:rFonts w:ascii="PT Astra Serif" w:hAnsi="PT Astra Serif"/>
          </w:rPr>
          <w:t>пунктом 1 статьи 958</w:t>
        </w:r>
      </w:hyperlink>
      <w:r w:rsidRPr="007918AE">
        <w:rPr>
          <w:rFonts w:ascii="PT Astra Serif" w:hAnsi="PT Astra Serif"/>
        </w:rPr>
        <w:t xml:space="preserve"> Гражданского кодекса Российской Федерации, субсидия предоставляется в размере пропорционально уплаченной сельскохозяйственным товаропроизводителем и не возвращенной страховщиком части страховой премии.</w:t>
      </w:r>
    </w:p>
    <w:p w:rsidR="007918AE" w:rsidRPr="007918AE" w:rsidRDefault="007918AE">
      <w:pPr>
        <w:pStyle w:val="ConsPlusNormal"/>
        <w:spacing w:before="220"/>
        <w:ind w:firstLine="540"/>
        <w:jc w:val="both"/>
        <w:rPr>
          <w:rFonts w:ascii="PT Astra Serif" w:hAnsi="PT Astra Serif"/>
        </w:rPr>
      </w:pPr>
      <w:bookmarkStart w:id="11" w:name="P120"/>
      <w:bookmarkEnd w:id="11"/>
      <w:r w:rsidRPr="007918AE">
        <w:rPr>
          <w:rFonts w:ascii="PT Astra Serif" w:hAnsi="PT Astra Serif"/>
        </w:rPr>
        <w:t>9. Размер субсидии рассчитывается в следующем порядке:</w:t>
      </w:r>
    </w:p>
    <w:p w:rsidR="007918AE" w:rsidRPr="007918AE" w:rsidRDefault="007918AE">
      <w:pPr>
        <w:pStyle w:val="ConsPlusNormal"/>
        <w:spacing w:before="220"/>
        <w:ind w:firstLine="540"/>
        <w:jc w:val="both"/>
        <w:rPr>
          <w:rFonts w:ascii="PT Astra Serif" w:hAnsi="PT Astra Serif"/>
        </w:rPr>
      </w:pPr>
      <w:proofErr w:type="gramStart"/>
      <w:r w:rsidRPr="007918AE">
        <w:rPr>
          <w:rFonts w:ascii="PT Astra Serif" w:hAnsi="PT Astra Serif"/>
        </w:rPr>
        <w:t>1)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меньше предельного размера ставки для расчета размера субсидии по данному объекту сельскохозяйственного страхования, установленного планом сельскохозяйственного страхования на соответствующий год, или равен ему, размер субсидии равен 50 процентам от страховой премии, начисленной по договору сельскохозяйственного страхования.</w:t>
      </w:r>
      <w:proofErr w:type="gramEnd"/>
      <w:r w:rsidRPr="007918AE">
        <w:rPr>
          <w:rFonts w:ascii="PT Astra Serif" w:hAnsi="PT Astra Serif"/>
        </w:rPr>
        <w:t xml:space="preserve"> При этом страховая премия рассчитывается с учетом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w:t>
      </w:r>
      <w:proofErr w:type="spellStart"/>
      <w:r w:rsidRPr="007918AE">
        <w:rPr>
          <w:rFonts w:ascii="PT Astra Serif" w:hAnsi="PT Astra Serif"/>
        </w:rPr>
        <w:t>аквакультуры</w:t>
      </w:r>
      <w:proofErr w:type="spellEnd"/>
      <w:r w:rsidRPr="007918AE">
        <w:rPr>
          <w:rFonts w:ascii="PT Astra Serif" w:hAnsi="PT Astra Serif"/>
        </w:rPr>
        <w:t xml:space="preserve"> (товарного рыбоводства), утвержденных Министерством сельского хозяйства Российской Федерации;</w:t>
      </w:r>
    </w:p>
    <w:p w:rsidR="007918AE" w:rsidRPr="007918AE" w:rsidRDefault="007918AE">
      <w:pPr>
        <w:pStyle w:val="ConsPlusNormal"/>
        <w:spacing w:before="220"/>
        <w:ind w:firstLine="540"/>
        <w:jc w:val="both"/>
        <w:rPr>
          <w:rFonts w:ascii="PT Astra Serif" w:hAnsi="PT Astra Serif"/>
        </w:rPr>
      </w:pPr>
      <w:proofErr w:type="gramStart"/>
      <w:r w:rsidRPr="007918AE">
        <w:rPr>
          <w:rFonts w:ascii="PT Astra Serif" w:hAnsi="PT Astra Serif"/>
        </w:rPr>
        <w:t>2)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превышает предельный размер ставки для расчета размера субсидии по данному объекту сельскохозяйственного страхования, установленный планом сельскохозяйственного страхования на соответствующий год, размер субсидии равен 50 процентам от суммы, рассчитанной как произведение страховой суммы и указанного предельного размера ставки для расчета размера субсидии по данному</w:t>
      </w:r>
      <w:proofErr w:type="gramEnd"/>
      <w:r w:rsidRPr="007918AE">
        <w:rPr>
          <w:rFonts w:ascii="PT Astra Serif" w:hAnsi="PT Astra Serif"/>
        </w:rPr>
        <w:t xml:space="preserve"> объекту </w:t>
      </w:r>
      <w:r w:rsidRPr="007918AE">
        <w:rPr>
          <w:rFonts w:ascii="PT Astra Serif" w:hAnsi="PT Astra Serif"/>
        </w:rPr>
        <w:lastRenderedPageBreak/>
        <w:t>сельскохозяйственного страхования.</w:t>
      </w:r>
    </w:p>
    <w:p w:rsidR="007918AE" w:rsidRPr="007918AE" w:rsidRDefault="007918AE">
      <w:pPr>
        <w:pStyle w:val="ConsPlusNormal"/>
        <w:spacing w:before="220"/>
        <w:ind w:firstLine="540"/>
        <w:jc w:val="both"/>
        <w:rPr>
          <w:rFonts w:ascii="PT Astra Serif" w:hAnsi="PT Astra Serif"/>
        </w:rPr>
      </w:pPr>
      <w:bookmarkStart w:id="12" w:name="P123"/>
      <w:bookmarkEnd w:id="12"/>
      <w:r w:rsidRPr="007918AE">
        <w:rPr>
          <w:rFonts w:ascii="PT Astra Serif" w:hAnsi="PT Astra Serif"/>
        </w:rPr>
        <w:t>10. Для получения субсидии сельскохозяйственный товаропроизводитель (далее также - заявитель) представляет в Министерство следующие документы (копии документов):</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1) заявление о предоставлении заявителю субсидии и перечислении ее на расчетный счет страховой организации, в котором должны быть указаны платежные реквизиты страховой организации, составленное по форме, утвержденной правовым актом Министерства (далее - заявление);</w:t>
      </w:r>
    </w:p>
    <w:p w:rsidR="007918AE" w:rsidRPr="007918AE" w:rsidRDefault="007918AE">
      <w:pPr>
        <w:pStyle w:val="ConsPlusNormal"/>
        <w:jc w:val="both"/>
        <w:rPr>
          <w:rFonts w:ascii="PT Astra Serif" w:hAnsi="PT Astra Serif"/>
        </w:rPr>
      </w:pPr>
      <w:r w:rsidRPr="007918AE">
        <w:rPr>
          <w:rFonts w:ascii="PT Astra Serif" w:hAnsi="PT Astra Serif"/>
        </w:rPr>
        <w:t>(</w:t>
      </w:r>
      <w:proofErr w:type="spellStart"/>
      <w:r w:rsidRPr="007918AE">
        <w:rPr>
          <w:rFonts w:ascii="PT Astra Serif" w:hAnsi="PT Astra Serif"/>
        </w:rPr>
        <w:t>пп</w:t>
      </w:r>
      <w:proofErr w:type="spellEnd"/>
      <w:r w:rsidRPr="007918AE">
        <w:rPr>
          <w:rFonts w:ascii="PT Astra Serif" w:hAnsi="PT Astra Serif"/>
        </w:rPr>
        <w:t xml:space="preserve">. 1 в ред. </w:t>
      </w:r>
      <w:hyperlink r:id="rId47" w:history="1">
        <w:r w:rsidRPr="007918AE">
          <w:rPr>
            <w:rFonts w:ascii="PT Astra Serif" w:hAnsi="PT Astra Serif"/>
          </w:rPr>
          <w:t>постановления</w:t>
        </w:r>
      </w:hyperlink>
      <w:r w:rsidRPr="007918AE">
        <w:rPr>
          <w:rFonts w:ascii="PT Astra Serif" w:hAnsi="PT Astra Serif"/>
        </w:rPr>
        <w:t xml:space="preserve"> Правительства Ульяновской области от 16.09.2019 N 465-П)</w:t>
      </w:r>
    </w:p>
    <w:p w:rsidR="007918AE" w:rsidRPr="007918AE" w:rsidRDefault="007918AE">
      <w:pPr>
        <w:pStyle w:val="ConsPlusNormal"/>
        <w:spacing w:before="220"/>
        <w:ind w:firstLine="540"/>
        <w:jc w:val="both"/>
        <w:rPr>
          <w:rFonts w:ascii="PT Astra Serif" w:hAnsi="PT Astra Serif"/>
        </w:rPr>
      </w:pPr>
      <w:proofErr w:type="gramStart"/>
      <w:r w:rsidRPr="007918AE">
        <w:rPr>
          <w:rFonts w:ascii="PT Astra Serif" w:hAnsi="PT Astra Serif"/>
        </w:rPr>
        <w:t xml:space="preserve">2) расчет доли дохода за календарный год от реализации сельскохозяйственной продукции, включенной в </w:t>
      </w:r>
      <w:hyperlink r:id="rId48" w:history="1">
        <w:r w:rsidRPr="007918AE">
          <w:rPr>
            <w:rFonts w:ascii="PT Astra Serif" w:hAnsi="PT Astra Serif"/>
          </w:rPr>
          <w:t>перечень</w:t>
        </w:r>
      </w:hyperlink>
      <w:r w:rsidRPr="007918AE">
        <w:rPr>
          <w:rFonts w:ascii="PT Astra Serif" w:hAnsi="PT Astra Serif"/>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утвержденный распоряжением Правительства Российской Федерации от 25.01.2017 N 79-р, составленный по форме, утвержденной правовым актом Министерства (далее - расчет), для подтверждения статуса сельскохозяйственного товаропроизводителя (расчет не представляют заявители, признанные сельскохозяйственными товаропроизводителями в соответствии с </w:t>
      </w:r>
      <w:hyperlink r:id="rId49" w:history="1">
        <w:r w:rsidRPr="007918AE">
          <w:rPr>
            <w:rFonts w:ascii="PT Astra Serif" w:hAnsi="PT Astra Serif"/>
          </w:rPr>
          <w:t>пунктами</w:t>
        </w:r>
        <w:proofErr w:type="gramEnd"/>
        <w:r w:rsidRPr="007918AE">
          <w:rPr>
            <w:rFonts w:ascii="PT Astra Serif" w:hAnsi="PT Astra Serif"/>
          </w:rPr>
          <w:t xml:space="preserve"> </w:t>
        </w:r>
        <w:proofErr w:type="gramStart"/>
        <w:r w:rsidRPr="007918AE">
          <w:rPr>
            <w:rFonts w:ascii="PT Astra Serif" w:hAnsi="PT Astra Serif"/>
          </w:rPr>
          <w:t>2</w:t>
        </w:r>
      </w:hyperlink>
      <w:r w:rsidRPr="007918AE">
        <w:rPr>
          <w:rFonts w:ascii="PT Astra Serif" w:hAnsi="PT Astra Serif"/>
        </w:rPr>
        <w:t xml:space="preserve"> и </w:t>
      </w:r>
      <w:hyperlink r:id="rId50" w:history="1">
        <w:r w:rsidRPr="007918AE">
          <w:rPr>
            <w:rFonts w:ascii="PT Astra Serif" w:hAnsi="PT Astra Serif"/>
          </w:rPr>
          <w:t>3 части 2 статьи 3</w:t>
        </w:r>
      </w:hyperlink>
      <w:r w:rsidRPr="007918AE">
        <w:rPr>
          <w:rFonts w:ascii="PT Astra Serif" w:hAnsi="PT Astra Serif"/>
        </w:rPr>
        <w:t xml:space="preserve"> Федерального закона от 29.12.2006 N 264-ФЗ "О развитии сельского хозяйства");</w:t>
      </w:r>
      <w:proofErr w:type="gramEnd"/>
    </w:p>
    <w:p w:rsidR="007918AE" w:rsidRPr="007918AE" w:rsidRDefault="007918AE">
      <w:pPr>
        <w:pStyle w:val="ConsPlusNormal"/>
        <w:spacing w:before="220"/>
        <w:ind w:firstLine="540"/>
        <w:jc w:val="both"/>
        <w:rPr>
          <w:rFonts w:ascii="PT Astra Serif" w:hAnsi="PT Astra Serif"/>
        </w:rPr>
      </w:pPr>
      <w:bookmarkStart w:id="13" w:name="P127"/>
      <w:bookmarkEnd w:id="13"/>
      <w:proofErr w:type="gramStart"/>
      <w:r w:rsidRPr="007918AE">
        <w:rPr>
          <w:rFonts w:ascii="PT Astra Serif" w:hAnsi="PT Astra Serif"/>
        </w:rPr>
        <w:t xml:space="preserve">3) копию договора сельскохозяйственного страхования, соответствующего требованиям, установленным </w:t>
      </w:r>
      <w:hyperlink w:anchor="P93" w:history="1">
        <w:r w:rsidRPr="007918AE">
          <w:rPr>
            <w:rFonts w:ascii="PT Astra Serif" w:hAnsi="PT Astra Serif"/>
          </w:rPr>
          <w:t>пунктом 5</w:t>
        </w:r>
      </w:hyperlink>
      <w:r w:rsidRPr="007918AE">
        <w:rPr>
          <w:rFonts w:ascii="PT Astra Serif" w:hAnsi="PT Astra Serif"/>
        </w:rPr>
        <w:t xml:space="preserve"> настоящих Правил, заверенную заявителем, копию договора о передаче страхового портфеля и копию акта приема-передачи страхового портфеля, включающего в себя перечень переданных договоров сельскохозяйственного страхования, в случае, предусмотренном </w:t>
      </w:r>
      <w:hyperlink w:anchor="P116" w:history="1">
        <w:r w:rsidRPr="007918AE">
          <w:rPr>
            <w:rFonts w:ascii="PT Astra Serif" w:hAnsi="PT Astra Serif"/>
          </w:rPr>
          <w:t>пунктом 6</w:t>
        </w:r>
      </w:hyperlink>
      <w:r w:rsidRPr="007918AE">
        <w:rPr>
          <w:rFonts w:ascii="PT Astra Serif" w:hAnsi="PT Astra Serif"/>
        </w:rPr>
        <w:t xml:space="preserve"> настоящих Правил, заверенные страховой организацией, принявшей обязательства по договорам сельскохозяйственного страхования;</w:t>
      </w:r>
      <w:proofErr w:type="gramEnd"/>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4) копию платежного поручения (копии платежных поручений), подтверждающего (подтверждающих) оплату заявителем 50 процентов страховой премии, заверенную заявителем;</w:t>
      </w:r>
    </w:p>
    <w:p w:rsidR="007918AE" w:rsidRPr="007918AE" w:rsidRDefault="007918AE">
      <w:pPr>
        <w:pStyle w:val="ConsPlusNormal"/>
        <w:jc w:val="both"/>
        <w:rPr>
          <w:rFonts w:ascii="PT Astra Serif" w:hAnsi="PT Astra Serif"/>
        </w:rPr>
      </w:pPr>
      <w:r w:rsidRPr="007918AE">
        <w:rPr>
          <w:rFonts w:ascii="PT Astra Serif" w:hAnsi="PT Astra Serif"/>
        </w:rPr>
        <w:t xml:space="preserve">(в ред. </w:t>
      </w:r>
      <w:hyperlink r:id="rId51" w:history="1">
        <w:r w:rsidRPr="007918AE">
          <w:rPr>
            <w:rFonts w:ascii="PT Astra Serif" w:hAnsi="PT Astra Serif"/>
          </w:rPr>
          <w:t>постановления</w:t>
        </w:r>
      </w:hyperlink>
      <w:r w:rsidRPr="007918AE">
        <w:rPr>
          <w:rFonts w:ascii="PT Astra Serif" w:hAnsi="PT Astra Serif"/>
        </w:rPr>
        <w:t xml:space="preserve"> Правительства Ульяновской области от 16.09.2019 N 465-П)</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 xml:space="preserve">5) расчет объема субсидии, составленный на основании договора сельскохозяйственного страхования и платежного поручения с учетом условий, установленных </w:t>
      </w:r>
      <w:hyperlink w:anchor="P117" w:history="1">
        <w:r w:rsidRPr="007918AE">
          <w:rPr>
            <w:rFonts w:ascii="PT Astra Serif" w:hAnsi="PT Astra Serif"/>
          </w:rPr>
          <w:t>пунктами 7</w:t>
        </w:r>
      </w:hyperlink>
      <w:r w:rsidRPr="007918AE">
        <w:rPr>
          <w:rFonts w:ascii="PT Astra Serif" w:hAnsi="PT Astra Serif"/>
        </w:rPr>
        <w:t xml:space="preserve"> - </w:t>
      </w:r>
      <w:hyperlink w:anchor="P120" w:history="1">
        <w:r w:rsidRPr="007918AE">
          <w:rPr>
            <w:rFonts w:ascii="PT Astra Serif" w:hAnsi="PT Astra Serif"/>
          </w:rPr>
          <w:t>9</w:t>
        </w:r>
      </w:hyperlink>
      <w:r w:rsidRPr="007918AE">
        <w:rPr>
          <w:rFonts w:ascii="PT Astra Serif" w:hAnsi="PT Astra Serif"/>
        </w:rPr>
        <w:t xml:space="preserve"> настоящих Правил, имеющий отметку страховой организации о проверке содержащихся в нем сведений (формы и сроки представления расчета объема субсидии утверждаются правовым актом Министерства);</w:t>
      </w:r>
    </w:p>
    <w:p w:rsidR="007918AE" w:rsidRPr="007918AE" w:rsidRDefault="007918AE">
      <w:pPr>
        <w:pStyle w:val="ConsPlusNormal"/>
        <w:jc w:val="both"/>
        <w:rPr>
          <w:rFonts w:ascii="PT Astra Serif" w:hAnsi="PT Astra Serif"/>
        </w:rPr>
      </w:pPr>
      <w:r w:rsidRPr="007918AE">
        <w:rPr>
          <w:rFonts w:ascii="PT Astra Serif" w:hAnsi="PT Astra Serif"/>
        </w:rPr>
        <w:t>(</w:t>
      </w:r>
      <w:proofErr w:type="spellStart"/>
      <w:r w:rsidRPr="007918AE">
        <w:rPr>
          <w:rFonts w:ascii="PT Astra Serif" w:hAnsi="PT Astra Serif"/>
        </w:rPr>
        <w:t>пп</w:t>
      </w:r>
      <w:proofErr w:type="spellEnd"/>
      <w:r w:rsidRPr="007918AE">
        <w:rPr>
          <w:rFonts w:ascii="PT Astra Serif" w:hAnsi="PT Astra Serif"/>
        </w:rPr>
        <w:t xml:space="preserve">. 5 в ред. </w:t>
      </w:r>
      <w:hyperlink r:id="rId52" w:history="1">
        <w:r w:rsidRPr="007918AE">
          <w:rPr>
            <w:rFonts w:ascii="PT Astra Serif" w:hAnsi="PT Astra Serif"/>
          </w:rPr>
          <w:t>постановления</w:t>
        </w:r>
      </w:hyperlink>
      <w:r w:rsidRPr="007918AE">
        <w:rPr>
          <w:rFonts w:ascii="PT Astra Serif" w:hAnsi="PT Astra Serif"/>
        </w:rPr>
        <w:t xml:space="preserve"> Правительства Ульяновской области от 03.12.2020 N 701-П)</w:t>
      </w:r>
    </w:p>
    <w:p w:rsidR="007918AE" w:rsidRPr="007918AE" w:rsidRDefault="007918AE">
      <w:pPr>
        <w:pStyle w:val="ConsPlusNormal"/>
        <w:spacing w:before="220"/>
        <w:ind w:firstLine="540"/>
        <w:jc w:val="both"/>
        <w:rPr>
          <w:rFonts w:ascii="PT Astra Serif" w:hAnsi="PT Astra Serif"/>
        </w:rPr>
      </w:pPr>
      <w:proofErr w:type="gramStart"/>
      <w:r w:rsidRPr="007918AE">
        <w:rPr>
          <w:rFonts w:ascii="PT Astra Serif" w:hAnsi="PT Astra Serif"/>
        </w:rPr>
        <w:t>6) выписку из отчета о платежеспособности страховой организации о превышении фактического размера маржи платежеспособности над нормативным размером, рассчитываемым в порядке, установленном Центральным банком Российской Федерации, представленную заявителю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w:t>
      </w:r>
      <w:proofErr w:type="gramEnd"/>
      <w:r w:rsidRPr="007918AE">
        <w:rPr>
          <w:rFonts w:ascii="PT Astra Serif" w:hAnsi="PT Astra Serif"/>
        </w:rPr>
        <w:t xml:space="preserve"> (</w:t>
      </w:r>
      <w:proofErr w:type="gramStart"/>
      <w:r w:rsidRPr="007918AE">
        <w:rPr>
          <w:rFonts w:ascii="PT Astra Serif" w:hAnsi="PT Astra Serif"/>
        </w:rPr>
        <w:t>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roofErr w:type="gramEnd"/>
    </w:p>
    <w:p w:rsidR="007918AE" w:rsidRPr="007918AE" w:rsidRDefault="007918AE">
      <w:pPr>
        <w:pStyle w:val="ConsPlusNormal"/>
        <w:spacing w:before="220"/>
        <w:ind w:firstLine="540"/>
        <w:jc w:val="both"/>
        <w:rPr>
          <w:rFonts w:ascii="PT Astra Serif" w:hAnsi="PT Astra Serif"/>
        </w:rPr>
      </w:pPr>
      <w:proofErr w:type="gramStart"/>
      <w:r w:rsidRPr="007918AE">
        <w:rPr>
          <w:rFonts w:ascii="PT Astra Serif" w:hAnsi="PT Astra Serif"/>
        </w:rPr>
        <w:t>7) справку о наличии у заявителя на территории Ульяновской области посевных площадей сельскохозяйственных культур (при заключении договоров сельскохозяйственного страхования в области растениеводства), составленную по форме, утвержденной правовым актом Министерства, и (или) справку о наличии у заявителя на территории Ульяновской области поголовья сельскохозяйственных животных (при заключении договоров сельскохозяйственного страхования в области животноводства), составленную по форме, утвержденной правовым актом Министерства, и (или</w:t>
      </w:r>
      <w:proofErr w:type="gramEnd"/>
      <w:r w:rsidRPr="007918AE">
        <w:rPr>
          <w:rFonts w:ascii="PT Astra Serif" w:hAnsi="PT Astra Serif"/>
        </w:rPr>
        <w:t xml:space="preserve">) справку о наличии у заявителя на территории Ульяновской области объектов товарной </w:t>
      </w:r>
      <w:proofErr w:type="spellStart"/>
      <w:r w:rsidRPr="007918AE">
        <w:rPr>
          <w:rFonts w:ascii="PT Astra Serif" w:hAnsi="PT Astra Serif"/>
        </w:rPr>
        <w:t>аквакультуры</w:t>
      </w:r>
      <w:proofErr w:type="spellEnd"/>
      <w:r w:rsidRPr="007918AE">
        <w:rPr>
          <w:rFonts w:ascii="PT Astra Serif" w:hAnsi="PT Astra Serif"/>
        </w:rPr>
        <w:t xml:space="preserve"> (товарного рыбоводства) (при заключении договоров </w:t>
      </w:r>
      <w:r w:rsidRPr="007918AE">
        <w:rPr>
          <w:rFonts w:ascii="PT Astra Serif" w:hAnsi="PT Astra Serif"/>
        </w:rPr>
        <w:lastRenderedPageBreak/>
        <w:t xml:space="preserve">сельскохозяйственного страхования в области товарной </w:t>
      </w:r>
      <w:proofErr w:type="spellStart"/>
      <w:r w:rsidRPr="007918AE">
        <w:rPr>
          <w:rFonts w:ascii="PT Astra Serif" w:hAnsi="PT Astra Serif"/>
        </w:rPr>
        <w:t>аквакультуры</w:t>
      </w:r>
      <w:proofErr w:type="spellEnd"/>
      <w:r w:rsidRPr="007918AE">
        <w:rPr>
          <w:rFonts w:ascii="PT Astra Serif" w:hAnsi="PT Astra Serif"/>
        </w:rPr>
        <w:t xml:space="preserve"> (товарного рыбоводства), составленную по форме, утвержденной правовым актом Министерства;</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8) согласие на обработку персональных данных (для индивидуальных предпринимателей и индивидуальных предпринимателей, являющихся главами крестьянских (фермерских) хозяйств);</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9)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 xml:space="preserve">10) справку о соответствии заявителя требованиям, установленным </w:t>
      </w:r>
      <w:hyperlink w:anchor="P77" w:history="1">
        <w:r w:rsidRPr="007918AE">
          <w:rPr>
            <w:rFonts w:ascii="PT Astra Serif" w:hAnsi="PT Astra Serif"/>
          </w:rPr>
          <w:t>подпунктами 2</w:t>
        </w:r>
      </w:hyperlink>
      <w:r w:rsidRPr="007918AE">
        <w:rPr>
          <w:rFonts w:ascii="PT Astra Serif" w:hAnsi="PT Astra Serif"/>
        </w:rPr>
        <w:t xml:space="preserve"> - </w:t>
      </w:r>
      <w:hyperlink w:anchor="P77" w:history="1">
        <w:r w:rsidRPr="007918AE">
          <w:rPr>
            <w:rFonts w:ascii="PT Astra Serif" w:hAnsi="PT Astra Serif"/>
          </w:rPr>
          <w:t>7 пункта 4</w:t>
        </w:r>
      </w:hyperlink>
      <w:r w:rsidRPr="007918AE">
        <w:rPr>
          <w:rFonts w:ascii="PT Astra Serif" w:hAnsi="PT Astra Serif"/>
        </w:rPr>
        <w:t xml:space="preserve"> настоящих Правил, составленную в произвольной форме и подписанную руководителем заявителя - юридического лица или заявителем - индивидуальным предпринимателем;</w:t>
      </w:r>
    </w:p>
    <w:p w:rsidR="007918AE" w:rsidRPr="007918AE" w:rsidRDefault="007918AE">
      <w:pPr>
        <w:pStyle w:val="ConsPlusNormal"/>
        <w:spacing w:before="220"/>
        <w:ind w:firstLine="540"/>
        <w:jc w:val="both"/>
        <w:rPr>
          <w:rFonts w:ascii="PT Astra Serif" w:hAnsi="PT Astra Serif"/>
        </w:rPr>
      </w:pPr>
      <w:proofErr w:type="gramStart"/>
      <w:r w:rsidRPr="007918AE">
        <w:rPr>
          <w:rFonts w:ascii="PT Astra Serif" w:hAnsi="PT Astra Serif"/>
        </w:rPr>
        <w:t>11)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в налоговый орган по месту учета заявителя и имеющего отметку налогового органа о его получении, заверенную заявителем (представляется в случае использования заявителем указанного права).</w:t>
      </w:r>
      <w:proofErr w:type="gramEnd"/>
    </w:p>
    <w:p w:rsidR="007918AE" w:rsidRPr="007918AE" w:rsidRDefault="007918AE">
      <w:pPr>
        <w:pStyle w:val="ConsPlusNormal"/>
        <w:jc w:val="both"/>
        <w:rPr>
          <w:rFonts w:ascii="PT Astra Serif" w:hAnsi="PT Astra Serif"/>
        </w:rPr>
      </w:pPr>
      <w:r w:rsidRPr="007918AE">
        <w:rPr>
          <w:rFonts w:ascii="PT Astra Serif" w:hAnsi="PT Astra Serif"/>
        </w:rPr>
        <w:t>(</w:t>
      </w:r>
      <w:proofErr w:type="spellStart"/>
      <w:r w:rsidRPr="007918AE">
        <w:rPr>
          <w:rFonts w:ascii="PT Astra Serif" w:hAnsi="PT Astra Serif"/>
        </w:rPr>
        <w:t>пп</w:t>
      </w:r>
      <w:proofErr w:type="spellEnd"/>
      <w:r w:rsidRPr="007918AE">
        <w:rPr>
          <w:rFonts w:ascii="PT Astra Serif" w:hAnsi="PT Astra Serif"/>
        </w:rPr>
        <w:t xml:space="preserve">. 11 </w:t>
      </w:r>
      <w:proofErr w:type="gramStart"/>
      <w:r w:rsidRPr="007918AE">
        <w:rPr>
          <w:rFonts w:ascii="PT Astra Serif" w:hAnsi="PT Astra Serif"/>
        </w:rPr>
        <w:t>введен</w:t>
      </w:r>
      <w:proofErr w:type="gramEnd"/>
      <w:r w:rsidRPr="007918AE">
        <w:rPr>
          <w:rFonts w:ascii="PT Astra Serif" w:hAnsi="PT Astra Serif"/>
        </w:rPr>
        <w:t xml:space="preserve"> </w:t>
      </w:r>
      <w:hyperlink r:id="rId53" w:history="1">
        <w:r w:rsidRPr="007918AE">
          <w:rPr>
            <w:rFonts w:ascii="PT Astra Serif" w:hAnsi="PT Astra Serif"/>
          </w:rPr>
          <w:t>постановлением</w:t>
        </w:r>
      </w:hyperlink>
      <w:r w:rsidRPr="007918AE">
        <w:rPr>
          <w:rFonts w:ascii="PT Astra Serif" w:hAnsi="PT Astra Serif"/>
        </w:rPr>
        <w:t xml:space="preserve"> Правительства Ульяновской области от 16.09.2019 N 465-П)</w:t>
      </w:r>
    </w:p>
    <w:p w:rsidR="007918AE" w:rsidRPr="007918AE" w:rsidRDefault="007918AE">
      <w:pPr>
        <w:pStyle w:val="ConsPlusNormal"/>
        <w:spacing w:before="220"/>
        <w:ind w:firstLine="540"/>
        <w:jc w:val="both"/>
        <w:rPr>
          <w:rFonts w:ascii="PT Astra Serif" w:hAnsi="PT Astra Serif"/>
        </w:rPr>
      </w:pPr>
      <w:bookmarkStart w:id="14" w:name="P139"/>
      <w:bookmarkEnd w:id="14"/>
      <w:r w:rsidRPr="007918AE">
        <w:rPr>
          <w:rFonts w:ascii="PT Astra Serif" w:hAnsi="PT Astra Serif"/>
        </w:rPr>
        <w:t xml:space="preserve">11. Министерство принимает документы (копии документов), указанные в </w:t>
      </w:r>
      <w:hyperlink w:anchor="P123" w:history="1">
        <w:r w:rsidRPr="007918AE">
          <w:rPr>
            <w:rFonts w:ascii="PT Astra Serif" w:hAnsi="PT Astra Serif"/>
          </w:rPr>
          <w:t>пункте 10</w:t>
        </w:r>
      </w:hyperlink>
      <w:r w:rsidRPr="007918AE">
        <w:rPr>
          <w:rFonts w:ascii="PT Astra Serif" w:hAnsi="PT Astra Serif"/>
        </w:rPr>
        <w:t xml:space="preserve"> настоящих Правил (далее - документы), в сроки, установленные правовым актом Министерства.</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12. Министерство информирует сельскохозяйственных товаропроизводителей о приеме документов путем размещения информационного сообщения на официальном сайте Министерства в информационно-телекоммуникационной сети Интернет. В информационном сообщении указываются:</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1) дата начала приема документов;</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2) адрес места приема документов (с указанием времени приема, абонентского номера телефонной связи);</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3) перечень документов для получения субсидий.</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13.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ставится отметка о дате и времени его регистрации. Страницы журнала регистрации нумеруются, прошнуровываются и скрепляются печатью Министерства.</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14. Министерство в течение 15 рабочих дней со дня регистрации заявления:</w:t>
      </w:r>
    </w:p>
    <w:p w:rsidR="007918AE" w:rsidRPr="007918AE" w:rsidRDefault="007918AE">
      <w:pPr>
        <w:pStyle w:val="ConsPlusNormal"/>
        <w:jc w:val="both"/>
        <w:rPr>
          <w:rFonts w:ascii="PT Astra Serif" w:hAnsi="PT Astra Serif"/>
        </w:rPr>
      </w:pPr>
      <w:r w:rsidRPr="007918AE">
        <w:rPr>
          <w:rFonts w:ascii="PT Astra Serif" w:hAnsi="PT Astra Serif"/>
        </w:rPr>
        <w:t xml:space="preserve">(в ред. </w:t>
      </w:r>
      <w:hyperlink r:id="rId54" w:history="1">
        <w:r w:rsidRPr="007918AE">
          <w:rPr>
            <w:rFonts w:ascii="PT Astra Serif" w:hAnsi="PT Astra Serif"/>
          </w:rPr>
          <w:t>постановления</w:t>
        </w:r>
      </w:hyperlink>
      <w:r w:rsidRPr="007918AE">
        <w:rPr>
          <w:rFonts w:ascii="PT Astra Serif" w:hAnsi="PT Astra Serif"/>
        </w:rPr>
        <w:t xml:space="preserve"> Правительства Ульяновской области от 19.04.2021 N 152-П)</w:t>
      </w:r>
    </w:p>
    <w:p w:rsidR="007918AE" w:rsidRPr="007918AE" w:rsidRDefault="007918AE">
      <w:pPr>
        <w:pStyle w:val="ConsPlusNormal"/>
        <w:spacing w:before="220"/>
        <w:ind w:firstLine="540"/>
        <w:jc w:val="both"/>
        <w:rPr>
          <w:rFonts w:ascii="PT Astra Serif" w:hAnsi="PT Astra Serif"/>
        </w:rPr>
      </w:pPr>
      <w:proofErr w:type="gramStart"/>
      <w:r w:rsidRPr="007918AE">
        <w:rPr>
          <w:rFonts w:ascii="PT Astra Serif" w:hAnsi="PT Astra Serif"/>
        </w:rPr>
        <w:t xml:space="preserve">1) осуществляет проверку соответствия заявителя условиям, установленным </w:t>
      </w:r>
      <w:hyperlink w:anchor="P59" w:history="1">
        <w:r w:rsidRPr="007918AE">
          <w:rPr>
            <w:rFonts w:ascii="PT Astra Serif" w:hAnsi="PT Astra Serif"/>
          </w:rPr>
          <w:t>пунктами 3</w:t>
        </w:r>
      </w:hyperlink>
      <w:r w:rsidRPr="007918AE">
        <w:rPr>
          <w:rFonts w:ascii="PT Astra Serif" w:hAnsi="PT Astra Serif"/>
        </w:rPr>
        <w:t xml:space="preserve">, </w:t>
      </w:r>
      <w:hyperlink w:anchor="P117" w:history="1">
        <w:r w:rsidRPr="007918AE">
          <w:rPr>
            <w:rFonts w:ascii="PT Astra Serif" w:hAnsi="PT Astra Serif"/>
          </w:rPr>
          <w:t>7</w:t>
        </w:r>
      </w:hyperlink>
      <w:r w:rsidRPr="007918AE">
        <w:rPr>
          <w:rFonts w:ascii="PT Astra Serif" w:hAnsi="PT Astra Serif"/>
        </w:rPr>
        <w:t xml:space="preserve"> и </w:t>
      </w:r>
      <w:hyperlink w:anchor="P118" w:history="1">
        <w:r w:rsidRPr="007918AE">
          <w:rPr>
            <w:rFonts w:ascii="PT Astra Serif" w:hAnsi="PT Astra Serif"/>
          </w:rPr>
          <w:t>8</w:t>
        </w:r>
      </w:hyperlink>
      <w:r w:rsidRPr="007918AE">
        <w:rPr>
          <w:rFonts w:ascii="PT Astra Serif" w:hAnsi="PT Astra Serif"/>
        </w:rPr>
        <w:t xml:space="preserve"> настоящих Правил, и требованиям, установленным </w:t>
      </w:r>
      <w:hyperlink w:anchor="P77" w:history="1">
        <w:r w:rsidRPr="007918AE">
          <w:rPr>
            <w:rFonts w:ascii="PT Astra Serif" w:hAnsi="PT Astra Serif"/>
          </w:rPr>
          <w:t>пунктом 4</w:t>
        </w:r>
      </w:hyperlink>
      <w:r w:rsidRPr="007918AE">
        <w:rPr>
          <w:rFonts w:ascii="PT Astra Serif" w:hAnsi="PT Astra Serif"/>
        </w:rPr>
        <w:t xml:space="preserve"> настоящих Правил, соответствия страховой организации требованиям, установленным </w:t>
      </w:r>
      <w:hyperlink w:anchor="P94" w:history="1">
        <w:r w:rsidRPr="007918AE">
          <w:rPr>
            <w:rFonts w:ascii="PT Astra Serif" w:hAnsi="PT Astra Serif"/>
          </w:rPr>
          <w:t>подпунктом 1 пункта 5</w:t>
        </w:r>
      </w:hyperlink>
      <w:r w:rsidRPr="007918AE">
        <w:rPr>
          <w:rFonts w:ascii="PT Astra Serif" w:hAnsi="PT Astra Serif"/>
        </w:rPr>
        <w:t xml:space="preserve"> настоящих Правил, а также комплектности представленных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w:t>
      </w:r>
      <w:proofErr w:type="gramEnd"/>
      <w:r w:rsidRPr="007918AE">
        <w:rPr>
          <w:rFonts w:ascii="PT Astra Serif" w:hAnsi="PT Astra Serif"/>
        </w:rPr>
        <w:t xml:space="preserve">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 xml:space="preserve">2) принимает решение о предоставлении заявителю субсидии либо об отказе в предоставлении субсидии, если иное не предусмотрено </w:t>
      </w:r>
      <w:hyperlink w:anchor="P116" w:history="1">
        <w:r w:rsidRPr="007918AE">
          <w:rPr>
            <w:rFonts w:ascii="PT Astra Serif" w:hAnsi="PT Astra Serif"/>
          </w:rPr>
          <w:t>пунктом 6</w:t>
        </w:r>
      </w:hyperlink>
      <w:r w:rsidRPr="007918AE">
        <w:rPr>
          <w:rFonts w:ascii="PT Astra Serif" w:hAnsi="PT Astra Serif"/>
        </w:rPr>
        <w:t xml:space="preserve"> настоящих Правил. Решение принимается в форме правового акта Министерства;</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lastRenderedPageBreak/>
        <w:t xml:space="preserve">3) делает запись в журнале регистрации о предоставлении заявителю субсидии, либо об отказе в предоставлении субсидии, либо о приостановлении принятия решения в случае, предусмотренном </w:t>
      </w:r>
      <w:hyperlink w:anchor="P116" w:history="1">
        <w:r w:rsidRPr="007918AE">
          <w:rPr>
            <w:rFonts w:ascii="PT Astra Serif" w:hAnsi="PT Astra Serif"/>
          </w:rPr>
          <w:t>пунктом 6</w:t>
        </w:r>
      </w:hyperlink>
      <w:r w:rsidRPr="007918AE">
        <w:rPr>
          <w:rFonts w:ascii="PT Astra Serif" w:hAnsi="PT Astra Serif"/>
        </w:rPr>
        <w:t xml:space="preserve"> настоящих Правил;</w:t>
      </w:r>
    </w:p>
    <w:p w:rsidR="007918AE" w:rsidRPr="007918AE" w:rsidRDefault="007918AE">
      <w:pPr>
        <w:pStyle w:val="ConsPlusNormal"/>
        <w:spacing w:before="220"/>
        <w:ind w:firstLine="540"/>
        <w:jc w:val="both"/>
        <w:rPr>
          <w:rFonts w:ascii="PT Astra Serif" w:hAnsi="PT Astra Serif"/>
        </w:rPr>
      </w:pPr>
      <w:proofErr w:type="gramStart"/>
      <w:r w:rsidRPr="007918AE">
        <w:rPr>
          <w:rFonts w:ascii="PT Astra Serif" w:hAnsi="PT Astra Serif"/>
        </w:rPr>
        <w:t xml:space="preserve">4) направляет заявителю уведомление о предоставлении ему субсидии, либо уведомление об отказе в предоставлении ему субсидии, в котором должны быть указаны обстоятельства, ставшие в соответствии с </w:t>
      </w:r>
      <w:hyperlink w:anchor="P158" w:history="1">
        <w:r w:rsidRPr="007918AE">
          <w:rPr>
            <w:rFonts w:ascii="PT Astra Serif" w:hAnsi="PT Astra Serif"/>
          </w:rPr>
          <w:t>пунктом 15</w:t>
        </w:r>
      </w:hyperlink>
      <w:r w:rsidRPr="007918AE">
        <w:rPr>
          <w:rFonts w:ascii="PT Astra Serif" w:hAnsi="PT Astra Serif"/>
        </w:rPr>
        <w:t xml:space="preserve"> настоящих Правил основаниями для принятия решения об отказе в предоставлении субсидии, либо уведомление о приостановлении принятия решения в случае, предусмотренном </w:t>
      </w:r>
      <w:hyperlink w:anchor="P116" w:history="1">
        <w:r w:rsidRPr="007918AE">
          <w:rPr>
            <w:rFonts w:ascii="PT Astra Serif" w:hAnsi="PT Astra Serif"/>
          </w:rPr>
          <w:t>пунктом 6</w:t>
        </w:r>
      </w:hyperlink>
      <w:r w:rsidRPr="007918AE">
        <w:rPr>
          <w:rFonts w:ascii="PT Astra Serif" w:hAnsi="PT Astra Serif"/>
        </w:rPr>
        <w:t xml:space="preserve"> настоящих Правил.</w:t>
      </w:r>
      <w:proofErr w:type="gramEnd"/>
      <w:r w:rsidRPr="007918AE">
        <w:rPr>
          <w:rFonts w:ascii="PT Astra Serif" w:hAnsi="PT Astra Serif"/>
        </w:rPr>
        <w:t xml:space="preserve"> Соответствующее уведомление направляется заказным почтовым отправлением либо передается заявителю или его представителю непосредственно;</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5) в случае принятия решения о предоставлении заявителю субсидии заключает с ним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соглашение о предоставлении субсидии, типовая форма которого установлена Министерством финансов Российской Федерации для соответствующего вида субсидий. Соглашение о предоставлении субсидии должно содержать в том числе:</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а) сведения об объеме субсидии;</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б) согласие заявителя, в отношении которого Министерством принято решение о предоставлении субсидии (далее - получатель субсидии), на осуществление Министерством и органами государственного финансового контроля Ульяновской области проверок соблюдения им условий и порядка, установленных при предоставлении субсидии;</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в) значение результата предоставления субсидии.</w:t>
      </w:r>
    </w:p>
    <w:p w:rsidR="007918AE" w:rsidRPr="007918AE" w:rsidRDefault="007918AE">
      <w:pPr>
        <w:pStyle w:val="ConsPlusNormal"/>
        <w:jc w:val="both"/>
        <w:rPr>
          <w:rFonts w:ascii="PT Astra Serif" w:hAnsi="PT Astra Serif"/>
        </w:rPr>
      </w:pPr>
      <w:r w:rsidRPr="007918AE">
        <w:rPr>
          <w:rFonts w:ascii="PT Astra Serif" w:hAnsi="PT Astra Serif"/>
        </w:rPr>
        <w:t>(</w:t>
      </w:r>
      <w:proofErr w:type="spellStart"/>
      <w:r w:rsidRPr="007918AE">
        <w:rPr>
          <w:rFonts w:ascii="PT Astra Serif" w:hAnsi="PT Astra Serif"/>
        </w:rPr>
        <w:t>пп</w:t>
      </w:r>
      <w:proofErr w:type="spellEnd"/>
      <w:r w:rsidRPr="007918AE">
        <w:rPr>
          <w:rFonts w:ascii="PT Astra Serif" w:hAnsi="PT Astra Serif"/>
        </w:rPr>
        <w:t xml:space="preserve">. 5 в ред. </w:t>
      </w:r>
      <w:hyperlink r:id="rId55" w:history="1">
        <w:r w:rsidRPr="007918AE">
          <w:rPr>
            <w:rFonts w:ascii="PT Astra Serif" w:hAnsi="PT Astra Serif"/>
          </w:rPr>
          <w:t>постановления</w:t>
        </w:r>
      </w:hyperlink>
      <w:r w:rsidRPr="007918AE">
        <w:rPr>
          <w:rFonts w:ascii="PT Astra Serif" w:hAnsi="PT Astra Serif"/>
        </w:rPr>
        <w:t xml:space="preserve"> Правительства Ульяновской области от 19.04.2021 N 152-П)</w:t>
      </w:r>
    </w:p>
    <w:p w:rsidR="007918AE" w:rsidRPr="007918AE" w:rsidRDefault="007918AE">
      <w:pPr>
        <w:pStyle w:val="ConsPlusNormal"/>
        <w:spacing w:before="220"/>
        <w:ind w:firstLine="540"/>
        <w:jc w:val="both"/>
        <w:rPr>
          <w:rFonts w:ascii="PT Astra Serif" w:hAnsi="PT Astra Serif"/>
        </w:rPr>
      </w:pPr>
      <w:proofErr w:type="gramStart"/>
      <w:r w:rsidRPr="007918AE">
        <w:rPr>
          <w:rFonts w:ascii="PT Astra Serif" w:hAnsi="PT Astra Serif"/>
        </w:rPr>
        <w:t xml:space="preserve">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получателю субсидии в объеме, сведения 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w:t>
      </w:r>
      <w:proofErr w:type="spellStart"/>
      <w:r w:rsidRPr="007918AE">
        <w:rPr>
          <w:rFonts w:ascii="PT Astra Serif" w:hAnsi="PT Astra Serif"/>
        </w:rPr>
        <w:t>недостижения</w:t>
      </w:r>
      <w:proofErr w:type="spellEnd"/>
      <w:r w:rsidRPr="007918AE">
        <w:rPr>
          <w:rFonts w:ascii="PT Astra Serif" w:hAnsi="PT Astra Serif"/>
        </w:rPr>
        <w:t xml:space="preserve"> Министерством и получателем субсидии согласия относительно таких новых условий.</w:t>
      </w:r>
      <w:proofErr w:type="gramEnd"/>
    </w:p>
    <w:p w:rsidR="007918AE" w:rsidRPr="007918AE" w:rsidRDefault="007918AE">
      <w:pPr>
        <w:pStyle w:val="ConsPlusNormal"/>
        <w:jc w:val="both"/>
        <w:rPr>
          <w:rFonts w:ascii="PT Astra Serif" w:hAnsi="PT Astra Serif"/>
        </w:rPr>
      </w:pPr>
      <w:r w:rsidRPr="007918AE">
        <w:rPr>
          <w:rFonts w:ascii="PT Astra Serif" w:hAnsi="PT Astra Serif"/>
        </w:rPr>
        <w:t xml:space="preserve">(абзац введен </w:t>
      </w:r>
      <w:hyperlink r:id="rId56" w:history="1">
        <w:r w:rsidRPr="007918AE">
          <w:rPr>
            <w:rFonts w:ascii="PT Astra Serif" w:hAnsi="PT Astra Serif"/>
          </w:rPr>
          <w:t>постановлением</w:t>
        </w:r>
      </w:hyperlink>
      <w:r w:rsidRPr="007918AE">
        <w:rPr>
          <w:rFonts w:ascii="PT Astra Serif" w:hAnsi="PT Astra Serif"/>
        </w:rPr>
        <w:t xml:space="preserve"> Правительства Ульяновской области от 19.04.2021 N 152-П)</w:t>
      </w:r>
    </w:p>
    <w:p w:rsidR="007918AE" w:rsidRPr="007918AE" w:rsidRDefault="007918AE">
      <w:pPr>
        <w:pStyle w:val="ConsPlusNormal"/>
        <w:spacing w:before="220"/>
        <w:ind w:firstLine="540"/>
        <w:jc w:val="both"/>
        <w:rPr>
          <w:rFonts w:ascii="PT Astra Serif" w:hAnsi="PT Astra Serif"/>
        </w:rPr>
      </w:pPr>
      <w:bookmarkStart w:id="15" w:name="P158"/>
      <w:bookmarkEnd w:id="15"/>
      <w:r w:rsidRPr="007918AE">
        <w:rPr>
          <w:rFonts w:ascii="PT Astra Serif" w:hAnsi="PT Astra Serif"/>
        </w:rPr>
        <w:t xml:space="preserve">15. </w:t>
      </w:r>
      <w:proofErr w:type="gramStart"/>
      <w:r w:rsidRPr="007918AE">
        <w:rPr>
          <w:rFonts w:ascii="PT Astra Serif" w:hAnsi="PT Astra Serif"/>
        </w:rPr>
        <w:t xml:space="preserve">Основаниями для принятия Министерством решения об отказе в предоставлении субсидии являются несоответствие заявителя условиям, установленным </w:t>
      </w:r>
      <w:hyperlink w:anchor="P59" w:history="1">
        <w:r w:rsidRPr="007918AE">
          <w:rPr>
            <w:rFonts w:ascii="PT Astra Serif" w:hAnsi="PT Astra Serif"/>
          </w:rPr>
          <w:t>пунктами 3</w:t>
        </w:r>
      </w:hyperlink>
      <w:r w:rsidRPr="007918AE">
        <w:rPr>
          <w:rFonts w:ascii="PT Astra Serif" w:hAnsi="PT Astra Serif"/>
        </w:rPr>
        <w:t xml:space="preserve">, </w:t>
      </w:r>
      <w:hyperlink w:anchor="P117" w:history="1">
        <w:r w:rsidRPr="007918AE">
          <w:rPr>
            <w:rFonts w:ascii="PT Astra Serif" w:hAnsi="PT Astra Serif"/>
          </w:rPr>
          <w:t>7</w:t>
        </w:r>
      </w:hyperlink>
      <w:r w:rsidRPr="007918AE">
        <w:rPr>
          <w:rFonts w:ascii="PT Astra Serif" w:hAnsi="PT Astra Serif"/>
        </w:rPr>
        <w:t xml:space="preserve"> и </w:t>
      </w:r>
      <w:hyperlink w:anchor="P118" w:history="1">
        <w:r w:rsidRPr="007918AE">
          <w:rPr>
            <w:rFonts w:ascii="PT Astra Serif" w:hAnsi="PT Astra Serif"/>
          </w:rPr>
          <w:t>8</w:t>
        </w:r>
      </w:hyperlink>
      <w:r w:rsidRPr="007918AE">
        <w:rPr>
          <w:rFonts w:ascii="PT Astra Serif" w:hAnsi="PT Astra Serif"/>
        </w:rPr>
        <w:t xml:space="preserve"> настоящих Правил, и требованиям, установленным </w:t>
      </w:r>
      <w:hyperlink w:anchor="P77" w:history="1">
        <w:r w:rsidRPr="007918AE">
          <w:rPr>
            <w:rFonts w:ascii="PT Astra Serif" w:hAnsi="PT Astra Serif"/>
          </w:rPr>
          <w:t>пунктом 4</w:t>
        </w:r>
      </w:hyperlink>
      <w:r w:rsidRPr="007918AE">
        <w:rPr>
          <w:rFonts w:ascii="PT Astra Serif" w:hAnsi="PT Astra Serif"/>
        </w:rPr>
        <w:t xml:space="preserve"> настоящих Правил, несоответствие страховой организации требованиям, установленным </w:t>
      </w:r>
      <w:hyperlink w:anchor="P94" w:history="1">
        <w:r w:rsidRPr="007918AE">
          <w:rPr>
            <w:rFonts w:ascii="PT Astra Serif" w:hAnsi="PT Astra Serif"/>
          </w:rPr>
          <w:t>подпунктом 1 пункта 5</w:t>
        </w:r>
      </w:hyperlink>
      <w:r w:rsidRPr="007918AE">
        <w:rPr>
          <w:rFonts w:ascii="PT Astra Serif" w:hAnsi="PT Astra Serif"/>
        </w:rPr>
        <w:t xml:space="preserve"> настоящих Правил, и (или) прекращение действия лицензии страховой организации на осуществление сельскохозяйственного страхования на дату представления заявителем документов в Министерство, а равно</w:t>
      </w:r>
      <w:proofErr w:type="gramEnd"/>
      <w:r w:rsidRPr="007918AE">
        <w:rPr>
          <w:rFonts w:ascii="PT Astra Serif" w:hAnsi="PT Astra Serif"/>
        </w:rPr>
        <w:t xml:space="preserve"> </w:t>
      </w:r>
      <w:proofErr w:type="gramStart"/>
      <w:r w:rsidRPr="007918AE">
        <w:rPr>
          <w:rFonts w:ascii="PT Astra Serif" w:hAnsi="PT Astra Serif"/>
        </w:rPr>
        <w:t xml:space="preserve">представление заявителем документов не в полном объеме и (или) с нарушением предъявляемых к ним требований и (или) наличие в таких документах неполных и (или) недостоверных сведений либо представление таких документов по истечении срока, указанного в </w:t>
      </w:r>
      <w:hyperlink w:anchor="P139" w:history="1">
        <w:r w:rsidRPr="007918AE">
          <w:rPr>
            <w:rFonts w:ascii="PT Astra Serif" w:hAnsi="PT Astra Serif"/>
          </w:rPr>
          <w:t>пункте 11</w:t>
        </w:r>
      </w:hyperlink>
      <w:r w:rsidRPr="007918AE">
        <w:rPr>
          <w:rFonts w:ascii="PT Astra Serif" w:hAnsi="PT Astra Serif"/>
        </w:rPr>
        <w:t xml:space="preserve"> настоящих Правил, а также отсутствие или недостаточность лимитов бюджетных обязательств, утвержденных Министерству на предоставление субсидий.</w:t>
      </w:r>
      <w:proofErr w:type="gramEnd"/>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 xml:space="preserve">16. </w:t>
      </w:r>
      <w:proofErr w:type="gramStart"/>
      <w:r w:rsidRPr="007918AE">
        <w:rPr>
          <w:rFonts w:ascii="PT Astra Serif" w:hAnsi="PT Astra Serif"/>
        </w:rPr>
        <w:t>В случае если лимиты бюджетных обязательств на предоставление субсидий не позволяют предоставить субсидии всем заявителям, в отношении которых Министерством могло бы быть принято решение о предоставлении субсидий, Министерство принимает решение о предоставлении субсидий заявителям, подавшим документы ранее (в соответствии с очередностью подачи документов, определяемой по дате и времени их регистрации в журнале регистрации).</w:t>
      </w:r>
      <w:proofErr w:type="gramEnd"/>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 xml:space="preserve">17.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w:t>
      </w:r>
      <w:r w:rsidRPr="007918AE">
        <w:rPr>
          <w:rFonts w:ascii="PT Astra Serif" w:hAnsi="PT Astra Serif"/>
        </w:rPr>
        <w:lastRenderedPageBreak/>
        <w:t>Российской Федерации.</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 xml:space="preserve">18. Заявитель после устранения обстоятельств, послуживших основанием для принятия в отношении его решения об отказе в предоставлении субсидии, вправе повторно обратиться в Министерство с заявлением, за исключением представления документов по истечении срока, указанного в </w:t>
      </w:r>
      <w:hyperlink w:anchor="P139" w:history="1">
        <w:r w:rsidRPr="007918AE">
          <w:rPr>
            <w:rFonts w:ascii="PT Astra Serif" w:hAnsi="PT Astra Serif"/>
          </w:rPr>
          <w:t>пункте 11</w:t>
        </w:r>
      </w:hyperlink>
      <w:r w:rsidRPr="007918AE">
        <w:rPr>
          <w:rFonts w:ascii="PT Astra Serif" w:hAnsi="PT Astra Serif"/>
        </w:rPr>
        <w:t xml:space="preserve"> настоящих Правил.</w:t>
      </w:r>
    </w:p>
    <w:p w:rsidR="007918AE" w:rsidRPr="007918AE" w:rsidRDefault="007918AE">
      <w:pPr>
        <w:pStyle w:val="ConsPlusNormal"/>
        <w:spacing w:before="220"/>
        <w:ind w:firstLine="540"/>
        <w:jc w:val="both"/>
        <w:rPr>
          <w:rFonts w:ascii="PT Astra Serif" w:hAnsi="PT Astra Serif"/>
        </w:rPr>
      </w:pPr>
      <w:bookmarkStart w:id="16" w:name="P162"/>
      <w:bookmarkEnd w:id="16"/>
      <w:r w:rsidRPr="007918AE">
        <w:rPr>
          <w:rFonts w:ascii="PT Astra Serif" w:hAnsi="PT Astra Serif"/>
        </w:rPr>
        <w:t>19. Заявитель, в отношении которого принято решение об отказе в предоставлении субсидии в связи с отсутствием или недостаточностью лимитов бюджетных обязательств, утвержденных Министерству на предоставление субсидий, имеет право повторно обратиться в Министерство с заявлением в следующем порядке:</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 xml:space="preserve">1) до 25 декабря текущего финансового года - в случае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заявителями, получившими субсидии (далее - получатели субсидий), в соответствии с </w:t>
      </w:r>
      <w:hyperlink w:anchor="P183" w:history="1">
        <w:r w:rsidRPr="007918AE">
          <w:rPr>
            <w:rFonts w:ascii="PT Astra Serif" w:hAnsi="PT Astra Serif"/>
          </w:rPr>
          <w:t>абзацем вторым пункта 25</w:t>
        </w:r>
      </w:hyperlink>
      <w:r w:rsidRPr="007918AE">
        <w:rPr>
          <w:rFonts w:ascii="PT Astra Serif" w:hAnsi="PT Astra Serif"/>
        </w:rPr>
        <w:t xml:space="preserve"> настоящих Правил. </w:t>
      </w:r>
      <w:proofErr w:type="gramStart"/>
      <w:r w:rsidRPr="007918AE">
        <w:rPr>
          <w:rFonts w:ascii="PT Astra Serif" w:hAnsi="PT Astra Serif"/>
        </w:rPr>
        <w:t xml:space="preserve">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в </w:t>
      </w:r>
      <w:hyperlink w:anchor="P162" w:history="1">
        <w:r w:rsidRPr="007918AE">
          <w:rPr>
            <w:rFonts w:ascii="PT Astra Serif" w:hAnsi="PT Astra Serif"/>
          </w:rPr>
          <w:t>абзаце первом</w:t>
        </w:r>
      </w:hyperlink>
      <w:r w:rsidRPr="007918AE">
        <w:rPr>
          <w:rFonts w:ascii="PT Astra Serif" w:hAnsi="PT Astra Serif"/>
        </w:rPr>
        <w:t xml:space="preserve"> настоящего пункта заявителю в порядке очередности подачи документов, определяемой по дате и времени их регистрации в журнале регистрации, уведомление о наличии указанных средств</w:t>
      </w:r>
      <w:proofErr w:type="gramEnd"/>
      <w:r w:rsidRPr="007918AE">
        <w:rPr>
          <w:rFonts w:ascii="PT Astra Serif" w:hAnsi="PT Astra Serif"/>
        </w:rPr>
        <w:t xml:space="preserve"> и возможности представления документов в Министерство для получения субсидии. Уведомление направляется заказным почтовым отправлением;</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2) в очередном финансовом году - при наличии бюджетных ассигнований, предусмотренных в областном бюджете Ульяновской области на текущий финансовый год и плановый период.</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20. Субсидия перечисляется единовременно не позднее десятого рабочего дня после дня принятия Министерством решения о предоставлении субсидии. Субсидия перечисляется с лицевого счета Министерства, открытого в Министерстве финансов Ульяновской области, на расчетный счет страховой организации, указанный в заявлении, открытый ей в кредитной организации.</w:t>
      </w:r>
    </w:p>
    <w:p w:rsidR="007918AE" w:rsidRPr="007918AE" w:rsidRDefault="007918AE">
      <w:pPr>
        <w:pStyle w:val="ConsPlusNormal"/>
        <w:spacing w:before="220"/>
        <w:ind w:firstLine="540"/>
        <w:jc w:val="both"/>
        <w:rPr>
          <w:rFonts w:ascii="PT Astra Serif" w:hAnsi="PT Astra Serif"/>
        </w:rPr>
      </w:pPr>
      <w:proofErr w:type="gramStart"/>
      <w:r w:rsidRPr="007918AE">
        <w:rPr>
          <w:rFonts w:ascii="PT Astra Serif" w:hAnsi="PT Astra Serif"/>
        </w:rPr>
        <w:t xml:space="preserve">В случае отзыва у страховой организации лицензии на осуществление страховой деятельности, на основании которой ей предоставлялось право осуществлять сельскохозяйственное страхование, перечисление субсидии осуществляется на расчетный счет страховой организации, принявшей обязательства по договорам сельскохозяйственного страхования, не позднее десятого рабочего дня после дня получения Министерством предусмотренных </w:t>
      </w:r>
      <w:hyperlink w:anchor="P127" w:history="1">
        <w:r w:rsidRPr="007918AE">
          <w:rPr>
            <w:rFonts w:ascii="PT Astra Serif" w:hAnsi="PT Astra Serif"/>
          </w:rPr>
          <w:t>подпунктом 3 пункта 10</w:t>
        </w:r>
      </w:hyperlink>
      <w:r w:rsidRPr="007918AE">
        <w:rPr>
          <w:rFonts w:ascii="PT Astra Serif" w:hAnsi="PT Astra Serif"/>
        </w:rPr>
        <w:t xml:space="preserve"> настоящих Правил копий договора о передаче страхового портфеля и акта приема-передачи страхового</w:t>
      </w:r>
      <w:proofErr w:type="gramEnd"/>
      <w:r w:rsidRPr="007918AE">
        <w:rPr>
          <w:rFonts w:ascii="PT Astra Serif" w:hAnsi="PT Astra Serif"/>
        </w:rPr>
        <w:t xml:space="preserve"> портфеля, включающего в себя перечень переданных договоров сельскохозяйственного страхования.</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20.1. Результатами предоставления субсидий являются:</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 xml:space="preserve">1) размер застрахованной посевной площади (в гектарах) - в случае предоставления субсидий в целях возмещения части затрат, указанных в </w:t>
      </w:r>
      <w:hyperlink w:anchor="P61" w:history="1">
        <w:r w:rsidRPr="007918AE">
          <w:rPr>
            <w:rFonts w:ascii="PT Astra Serif" w:hAnsi="PT Astra Serif"/>
          </w:rPr>
          <w:t>подпункте 1 пункта 3</w:t>
        </w:r>
      </w:hyperlink>
      <w:r w:rsidRPr="007918AE">
        <w:rPr>
          <w:rFonts w:ascii="PT Astra Serif" w:hAnsi="PT Astra Serif"/>
        </w:rPr>
        <w:t xml:space="preserve"> настоящих Правил;</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 xml:space="preserve">2) застрахованное поголовье сельскохозяйственных животных (в условных головах, и (или) в головах, и (или) в живой массе в соответствии с договором сельскохозяйственного страхования) - в случае предоставления субсидий в целях возмещения части затрат, указанных в </w:t>
      </w:r>
      <w:hyperlink w:anchor="P65" w:history="1">
        <w:r w:rsidRPr="007918AE">
          <w:rPr>
            <w:rFonts w:ascii="PT Astra Serif" w:hAnsi="PT Astra Serif"/>
          </w:rPr>
          <w:t>подпункте 2 пункта 3</w:t>
        </w:r>
      </w:hyperlink>
      <w:r w:rsidRPr="007918AE">
        <w:rPr>
          <w:rFonts w:ascii="PT Astra Serif" w:hAnsi="PT Astra Serif"/>
        </w:rPr>
        <w:t xml:space="preserve"> настоящих Правил;</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 xml:space="preserve">3) объем застрахованного производства объектов товарной </w:t>
      </w:r>
      <w:proofErr w:type="spellStart"/>
      <w:r w:rsidRPr="007918AE">
        <w:rPr>
          <w:rFonts w:ascii="PT Astra Serif" w:hAnsi="PT Astra Serif"/>
        </w:rPr>
        <w:t>аквакультуры</w:t>
      </w:r>
      <w:proofErr w:type="spellEnd"/>
      <w:r w:rsidRPr="007918AE">
        <w:rPr>
          <w:rFonts w:ascii="PT Astra Serif" w:hAnsi="PT Astra Serif"/>
        </w:rPr>
        <w:t xml:space="preserve"> (товарного рыбоводства) (в килограммах) - в случае предоставления субсидий в целях возмещения части затрат, указанных в </w:t>
      </w:r>
      <w:hyperlink w:anchor="P70" w:history="1">
        <w:r w:rsidRPr="007918AE">
          <w:rPr>
            <w:rFonts w:ascii="PT Astra Serif" w:hAnsi="PT Astra Serif"/>
          </w:rPr>
          <w:t>подпункте 3 пункта 3</w:t>
        </w:r>
      </w:hyperlink>
      <w:r w:rsidRPr="007918AE">
        <w:rPr>
          <w:rFonts w:ascii="PT Astra Serif" w:hAnsi="PT Astra Serif"/>
        </w:rPr>
        <w:t xml:space="preserve"> настоящих Правил.</w:t>
      </w:r>
    </w:p>
    <w:p w:rsidR="007918AE" w:rsidRPr="007918AE" w:rsidRDefault="007918AE">
      <w:pPr>
        <w:pStyle w:val="ConsPlusNormal"/>
        <w:jc w:val="both"/>
        <w:rPr>
          <w:rFonts w:ascii="PT Astra Serif" w:hAnsi="PT Astra Serif"/>
        </w:rPr>
      </w:pPr>
      <w:r w:rsidRPr="007918AE">
        <w:rPr>
          <w:rFonts w:ascii="PT Astra Serif" w:hAnsi="PT Astra Serif"/>
        </w:rPr>
        <w:t xml:space="preserve">(п. 20.1 в ред. </w:t>
      </w:r>
      <w:hyperlink r:id="rId57" w:history="1">
        <w:r w:rsidRPr="007918AE">
          <w:rPr>
            <w:rFonts w:ascii="PT Astra Serif" w:hAnsi="PT Astra Serif"/>
          </w:rPr>
          <w:t>постановления</w:t>
        </w:r>
      </w:hyperlink>
      <w:r w:rsidRPr="007918AE">
        <w:rPr>
          <w:rFonts w:ascii="PT Astra Serif" w:hAnsi="PT Astra Serif"/>
        </w:rPr>
        <w:t xml:space="preserve"> Правительства Ульяновской области от 03.12.2020 N 701-П)</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 xml:space="preserve">20.2. Получатель субсидии не позднее 15 января года, следующего за годом, в котором ему </w:t>
      </w:r>
      <w:r w:rsidRPr="007918AE">
        <w:rPr>
          <w:rFonts w:ascii="PT Astra Serif" w:hAnsi="PT Astra Serif"/>
        </w:rPr>
        <w:lastRenderedPageBreak/>
        <w:t>предоставлена субсидия, представляет в Министерство отчет о достижении результата предоставления субсидии, составленный по форме, определенной типовой формой соглашения о предоставлении субсидии соответствующего вида, установленной Министерством финансов Российской Федерации.</w:t>
      </w:r>
    </w:p>
    <w:p w:rsidR="007918AE" w:rsidRPr="007918AE" w:rsidRDefault="007918AE">
      <w:pPr>
        <w:pStyle w:val="ConsPlusNormal"/>
        <w:jc w:val="both"/>
        <w:rPr>
          <w:rFonts w:ascii="PT Astra Serif" w:hAnsi="PT Astra Serif"/>
        </w:rPr>
      </w:pPr>
      <w:r w:rsidRPr="007918AE">
        <w:rPr>
          <w:rFonts w:ascii="PT Astra Serif" w:hAnsi="PT Astra Serif"/>
        </w:rPr>
        <w:t xml:space="preserve">(п. 20.2 </w:t>
      </w:r>
      <w:proofErr w:type="gramStart"/>
      <w:r w:rsidRPr="007918AE">
        <w:rPr>
          <w:rFonts w:ascii="PT Astra Serif" w:hAnsi="PT Astra Serif"/>
        </w:rPr>
        <w:t>введен</w:t>
      </w:r>
      <w:proofErr w:type="gramEnd"/>
      <w:r w:rsidRPr="007918AE">
        <w:rPr>
          <w:rFonts w:ascii="PT Astra Serif" w:hAnsi="PT Astra Serif"/>
        </w:rPr>
        <w:t xml:space="preserve"> </w:t>
      </w:r>
      <w:hyperlink r:id="rId58" w:history="1">
        <w:r w:rsidRPr="007918AE">
          <w:rPr>
            <w:rFonts w:ascii="PT Astra Serif" w:hAnsi="PT Astra Serif"/>
          </w:rPr>
          <w:t>постановлением</w:t>
        </w:r>
      </w:hyperlink>
      <w:r w:rsidRPr="007918AE">
        <w:rPr>
          <w:rFonts w:ascii="PT Astra Serif" w:hAnsi="PT Astra Serif"/>
        </w:rPr>
        <w:t xml:space="preserve"> Правительства Ульяновской области от 26.02.2020 N 74-П; в ред. постановлений Правительства Ульяновской области от 03.12.2020 </w:t>
      </w:r>
      <w:hyperlink r:id="rId59" w:history="1">
        <w:r w:rsidRPr="007918AE">
          <w:rPr>
            <w:rFonts w:ascii="PT Astra Serif" w:hAnsi="PT Astra Serif"/>
          </w:rPr>
          <w:t>N 701-П</w:t>
        </w:r>
      </w:hyperlink>
      <w:r w:rsidRPr="007918AE">
        <w:rPr>
          <w:rFonts w:ascii="PT Astra Serif" w:hAnsi="PT Astra Serif"/>
        </w:rPr>
        <w:t xml:space="preserve">, от 19.04.2021 </w:t>
      </w:r>
      <w:hyperlink r:id="rId60" w:history="1">
        <w:r w:rsidRPr="007918AE">
          <w:rPr>
            <w:rFonts w:ascii="PT Astra Serif" w:hAnsi="PT Astra Serif"/>
          </w:rPr>
          <w:t>N 152-П</w:t>
        </w:r>
      </w:hyperlink>
      <w:r w:rsidRPr="007918AE">
        <w:rPr>
          <w:rFonts w:ascii="PT Astra Serif" w:hAnsi="PT Astra Serif"/>
        </w:rPr>
        <w:t>)</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21. Министерство обеспечивает соблюдение получателями субсидий условий и порядка, установленных при предоставлении субсидий.</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22.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 и порядка, установленных при предоставлении субсидий.</w:t>
      </w:r>
    </w:p>
    <w:p w:rsidR="007918AE" w:rsidRPr="007918AE" w:rsidRDefault="007918AE">
      <w:pPr>
        <w:pStyle w:val="ConsPlusNormal"/>
        <w:spacing w:before="220"/>
        <w:ind w:firstLine="540"/>
        <w:jc w:val="both"/>
        <w:rPr>
          <w:rFonts w:ascii="PT Astra Serif" w:hAnsi="PT Astra Serif"/>
        </w:rPr>
      </w:pPr>
      <w:bookmarkStart w:id="17" w:name="P176"/>
      <w:bookmarkEnd w:id="17"/>
      <w:r w:rsidRPr="007918AE">
        <w:rPr>
          <w:rFonts w:ascii="PT Astra Serif" w:hAnsi="PT Astra Serif"/>
        </w:rPr>
        <w:t xml:space="preserve">23. </w:t>
      </w:r>
      <w:proofErr w:type="gramStart"/>
      <w:r w:rsidRPr="007918AE">
        <w:rPr>
          <w:rFonts w:ascii="PT Astra Serif" w:hAnsi="PT Astra Serif"/>
        </w:rPr>
        <w:t>В случае нарушения получателем субсидии условий, установленных при предоставлении субсидии, или установления факта наличия в представленных получателем субсидии документах недостоверных сведений, выявленных по результатам проведенных Министерством или уполномоченным органом государственного финансового контроля Ульяновской области проверок, субсидия подлежит возврату в областной бюджет Ульяновской области в полном объеме.</w:t>
      </w:r>
      <w:proofErr w:type="gramEnd"/>
    </w:p>
    <w:p w:rsidR="007918AE" w:rsidRPr="007918AE" w:rsidRDefault="007918AE">
      <w:pPr>
        <w:pStyle w:val="ConsPlusNormal"/>
        <w:jc w:val="both"/>
        <w:rPr>
          <w:rFonts w:ascii="PT Astra Serif" w:hAnsi="PT Astra Serif"/>
        </w:rPr>
      </w:pPr>
      <w:r w:rsidRPr="007918AE">
        <w:rPr>
          <w:rFonts w:ascii="PT Astra Serif" w:hAnsi="PT Astra Serif"/>
        </w:rPr>
        <w:t xml:space="preserve">(в ред. </w:t>
      </w:r>
      <w:hyperlink r:id="rId61" w:history="1">
        <w:r w:rsidRPr="007918AE">
          <w:rPr>
            <w:rFonts w:ascii="PT Astra Serif" w:hAnsi="PT Astra Serif"/>
          </w:rPr>
          <w:t>постановления</w:t>
        </w:r>
      </w:hyperlink>
      <w:r w:rsidRPr="007918AE">
        <w:rPr>
          <w:rFonts w:ascii="PT Astra Serif" w:hAnsi="PT Astra Serif"/>
        </w:rPr>
        <w:t xml:space="preserve"> Правительства Ульяновской области от 26.02.2020 N 74-П)</w:t>
      </w:r>
    </w:p>
    <w:p w:rsidR="007918AE" w:rsidRPr="007918AE" w:rsidRDefault="007918AE">
      <w:pPr>
        <w:pStyle w:val="ConsPlusNormal"/>
        <w:spacing w:before="220"/>
        <w:ind w:firstLine="540"/>
        <w:jc w:val="both"/>
        <w:rPr>
          <w:rFonts w:ascii="PT Astra Serif" w:hAnsi="PT Astra Serif"/>
        </w:rPr>
      </w:pPr>
      <w:bookmarkStart w:id="18" w:name="P178"/>
      <w:bookmarkEnd w:id="18"/>
      <w:r w:rsidRPr="007918AE">
        <w:rPr>
          <w:rFonts w:ascii="PT Astra Serif" w:hAnsi="PT Astra Serif"/>
        </w:rPr>
        <w:t xml:space="preserve">В случае </w:t>
      </w:r>
      <w:proofErr w:type="spellStart"/>
      <w:r w:rsidRPr="007918AE">
        <w:rPr>
          <w:rFonts w:ascii="PT Astra Serif" w:hAnsi="PT Astra Serif"/>
        </w:rPr>
        <w:t>недостижения</w:t>
      </w:r>
      <w:proofErr w:type="spellEnd"/>
      <w:r w:rsidRPr="007918AE">
        <w:rPr>
          <w:rFonts w:ascii="PT Astra Serif" w:hAnsi="PT Astra Serif"/>
        </w:rPr>
        <w:t xml:space="preserve"> получателем субсидии результата предоставления субсидии перечисленная субсидия подлежит возврату в размере, пропорциональном величине недостигнутого значения результата предоставления субсидии.</w:t>
      </w:r>
    </w:p>
    <w:p w:rsidR="007918AE" w:rsidRPr="007918AE" w:rsidRDefault="007918AE">
      <w:pPr>
        <w:pStyle w:val="ConsPlusNormal"/>
        <w:jc w:val="both"/>
        <w:rPr>
          <w:rFonts w:ascii="PT Astra Serif" w:hAnsi="PT Astra Serif"/>
        </w:rPr>
      </w:pPr>
      <w:r w:rsidRPr="007918AE">
        <w:rPr>
          <w:rFonts w:ascii="PT Astra Serif" w:hAnsi="PT Astra Serif"/>
        </w:rPr>
        <w:t xml:space="preserve">(в ред. </w:t>
      </w:r>
      <w:hyperlink r:id="rId62" w:history="1">
        <w:r w:rsidRPr="007918AE">
          <w:rPr>
            <w:rFonts w:ascii="PT Astra Serif" w:hAnsi="PT Astra Serif"/>
          </w:rPr>
          <w:t>постановления</w:t>
        </w:r>
      </w:hyperlink>
      <w:r w:rsidRPr="007918AE">
        <w:rPr>
          <w:rFonts w:ascii="PT Astra Serif" w:hAnsi="PT Astra Serif"/>
        </w:rPr>
        <w:t xml:space="preserve"> Правительства Ульяновской области от 26.02.2020 N 74-П)</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 xml:space="preserve">В случае установления факта излишнего или ошибочного перечисления субсидии страховой организации такая страховая организация обязуется вернуть субсидию в областной бюджет Ульяновской области в размере излишнем или ошибочно перечисленном в порядке и сроки, предусмотренные </w:t>
      </w:r>
      <w:hyperlink w:anchor="P181" w:history="1">
        <w:r w:rsidRPr="007918AE">
          <w:rPr>
            <w:rFonts w:ascii="PT Astra Serif" w:hAnsi="PT Astra Serif"/>
          </w:rPr>
          <w:t>пунктами 24</w:t>
        </w:r>
      </w:hyperlink>
      <w:r w:rsidRPr="007918AE">
        <w:rPr>
          <w:rFonts w:ascii="PT Astra Serif" w:hAnsi="PT Astra Serif"/>
        </w:rPr>
        <w:t xml:space="preserve"> и </w:t>
      </w:r>
      <w:hyperlink w:anchor="P182" w:history="1">
        <w:r w:rsidRPr="007918AE">
          <w:rPr>
            <w:rFonts w:ascii="PT Astra Serif" w:hAnsi="PT Astra Serif"/>
          </w:rPr>
          <w:t>25</w:t>
        </w:r>
      </w:hyperlink>
      <w:r w:rsidRPr="007918AE">
        <w:rPr>
          <w:rFonts w:ascii="PT Astra Serif" w:hAnsi="PT Astra Serif"/>
        </w:rPr>
        <w:t xml:space="preserve"> настоящих Правил для получателя субсидии.</w:t>
      </w:r>
    </w:p>
    <w:p w:rsidR="007918AE" w:rsidRPr="007918AE" w:rsidRDefault="007918AE">
      <w:pPr>
        <w:pStyle w:val="ConsPlusNormal"/>
        <w:spacing w:before="220"/>
        <w:ind w:firstLine="540"/>
        <w:jc w:val="both"/>
        <w:rPr>
          <w:rFonts w:ascii="PT Astra Serif" w:hAnsi="PT Astra Serif"/>
        </w:rPr>
      </w:pPr>
      <w:bookmarkStart w:id="19" w:name="P181"/>
      <w:bookmarkEnd w:id="19"/>
      <w:r w:rsidRPr="007918AE">
        <w:rPr>
          <w:rFonts w:ascii="PT Astra Serif" w:hAnsi="PT Astra Serif"/>
        </w:rPr>
        <w:t xml:space="preserve">24. </w:t>
      </w:r>
      <w:proofErr w:type="gramStart"/>
      <w:r w:rsidRPr="007918AE">
        <w:rPr>
          <w:rFonts w:ascii="PT Astra Serif" w:hAnsi="PT Astra Serif"/>
        </w:rPr>
        <w:t xml:space="preserve">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указанных в </w:t>
      </w:r>
      <w:hyperlink w:anchor="P176" w:history="1">
        <w:r w:rsidRPr="007918AE">
          <w:rPr>
            <w:rFonts w:ascii="PT Astra Serif" w:hAnsi="PT Astra Serif"/>
          </w:rPr>
          <w:t>пункте 23</w:t>
        </w:r>
      </w:hyperlink>
      <w:r w:rsidRPr="007918AE">
        <w:rPr>
          <w:rFonts w:ascii="PT Astra Serif" w:hAnsi="PT Astra Serif"/>
        </w:rPr>
        <w:t xml:space="preserve"> настоящих Правил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roofErr w:type="gramEnd"/>
    </w:p>
    <w:p w:rsidR="007918AE" w:rsidRPr="007918AE" w:rsidRDefault="007918AE">
      <w:pPr>
        <w:pStyle w:val="ConsPlusNormal"/>
        <w:spacing w:before="220"/>
        <w:ind w:firstLine="540"/>
        <w:jc w:val="both"/>
        <w:rPr>
          <w:rFonts w:ascii="PT Astra Serif" w:hAnsi="PT Astra Serif"/>
        </w:rPr>
      </w:pPr>
      <w:bookmarkStart w:id="20" w:name="P182"/>
      <w:bookmarkEnd w:id="20"/>
      <w:r w:rsidRPr="007918AE">
        <w:rPr>
          <w:rFonts w:ascii="PT Astra Serif" w:hAnsi="PT Astra Serif"/>
        </w:rPr>
        <w:t>25. Возврат субсидии осуществляется получателем субсидии в следующем порядке:</w:t>
      </w:r>
    </w:p>
    <w:p w:rsidR="007918AE" w:rsidRPr="007918AE" w:rsidRDefault="007918AE">
      <w:pPr>
        <w:pStyle w:val="ConsPlusNormal"/>
        <w:spacing w:before="220"/>
        <w:ind w:firstLine="540"/>
        <w:jc w:val="both"/>
        <w:rPr>
          <w:rFonts w:ascii="PT Astra Serif" w:hAnsi="PT Astra Serif"/>
        </w:rPr>
      </w:pPr>
      <w:bookmarkStart w:id="21" w:name="P183"/>
      <w:bookmarkEnd w:id="21"/>
      <w:r w:rsidRPr="007918AE">
        <w:rPr>
          <w:rFonts w:ascii="PT Astra Serif" w:hAnsi="PT Astra Serif"/>
        </w:rPr>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счет получателя субсидии;</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в требовании о возврате субсидии.</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 xml:space="preserve">26. В случае отказа или уклонения получателя субсидии или страховой организации в предусмотренном </w:t>
      </w:r>
      <w:hyperlink w:anchor="P178" w:history="1">
        <w:r w:rsidRPr="007918AE">
          <w:rPr>
            <w:rFonts w:ascii="PT Astra Serif" w:hAnsi="PT Astra Serif"/>
          </w:rPr>
          <w:t>абзацем вторым пункта 23</w:t>
        </w:r>
      </w:hyperlink>
      <w:r w:rsidRPr="007918AE">
        <w:rPr>
          <w:rFonts w:ascii="PT Astra Serif" w:hAnsi="PT Astra Serif"/>
        </w:rPr>
        <w:t xml:space="preserve"> настоящих Правил случае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rsidR="007918AE" w:rsidRPr="007918AE" w:rsidRDefault="007918AE">
      <w:pPr>
        <w:pStyle w:val="ConsPlusNormal"/>
        <w:spacing w:before="220"/>
        <w:ind w:firstLine="540"/>
        <w:jc w:val="both"/>
        <w:rPr>
          <w:rFonts w:ascii="PT Astra Serif" w:hAnsi="PT Astra Serif"/>
        </w:rPr>
      </w:pPr>
      <w:r w:rsidRPr="007918AE">
        <w:rPr>
          <w:rFonts w:ascii="PT Astra Serif" w:hAnsi="PT Astra Serif"/>
        </w:rPr>
        <w:t xml:space="preserve">27. </w:t>
      </w:r>
      <w:proofErr w:type="gramStart"/>
      <w:r w:rsidRPr="007918AE">
        <w:rPr>
          <w:rFonts w:ascii="PT Astra Serif" w:hAnsi="PT Astra Serif"/>
        </w:rPr>
        <w:t>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в связи с отсутствием или недостаточностью лимитов бюджетных обязательств, утвержденных Министерству на предоставление субсидий, подавшим документы ранее в соответствии с очередностью подачи заявлений, определяемой по дате и времени их регистрации в журнале регистрации.</w:t>
      </w:r>
      <w:proofErr w:type="gramEnd"/>
      <w:r w:rsidRPr="007918AE">
        <w:rPr>
          <w:rFonts w:ascii="PT Astra Serif" w:hAnsi="PT Astra Serif"/>
        </w:rPr>
        <w:t xml:space="preserve"> В случае отсутствия таких заявителей субсидии подлежит возврату </w:t>
      </w:r>
      <w:r w:rsidRPr="007918AE">
        <w:rPr>
          <w:rFonts w:ascii="PT Astra Serif" w:hAnsi="PT Astra Serif"/>
        </w:rPr>
        <w:lastRenderedPageBreak/>
        <w:t>Министерством в доход областного бюджета Ульяновской области в установленном законодательством порядке.</w:t>
      </w:r>
    </w:p>
    <w:p w:rsidR="007918AE" w:rsidRPr="007918AE" w:rsidRDefault="007918AE">
      <w:pPr>
        <w:pStyle w:val="ConsPlusNormal"/>
        <w:jc w:val="both"/>
        <w:rPr>
          <w:rFonts w:ascii="PT Astra Serif" w:hAnsi="PT Astra Serif"/>
        </w:rPr>
      </w:pPr>
    </w:p>
    <w:p w:rsidR="007918AE" w:rsidRPr="007918AE" w:rsidRDefault="007918AE">
      <w:pPr>
        <w:pStyle w:val="ConsPlusNormal"/>
        <w:jc w:val="both"/>
        <w:rPr>
          <w:rFonts w:ascii="PT Astra Serif" w:hAnsi="PT Astra Serif"/>
        </w:rPr>
      </w:pPr>
    </w:p>
    <w:p w:rsidR="007918AE" w:rsidRPr="007918AE" w:rsidRDefault="007918AE">
      <w:pPr>
        <w:pStyle w:val="ConsPlusNormal"/>
        <w:jc w:val="both"/>
        <w:rPr>
          <w:rFonts w:ascii="PT Astra Serif" w:hAnsi="PT Astra Serif"/>
        </w:rPr>
      </w:pPr>
    </w:p>
    <w:p w:rsidR="007918AE" w:rsidRPr="007918AE" w:rsidRDefault="007918AE">
      <w:pPr>
        <w:pStyle w:val="ConsPlusNormal"/>
        <w:jc w:val="both"/>
        <w:rPr>
          <w:rFonts w:ascii="PT Astra Serif" w:hAnsi="PT Astra Serif"/>
        </w:rPr>
      </w:pPr>
    </w:p>
    <w:p w:rsidR="007918AE" w:rsidRPr="007918AE" w:rsidRDefault="007918AE">
      <w:pPr>
        <w:pStyle w:val="ConsPlusNormal"/>
        <w:jc w:val="both"/>
        <w:rPr>
          <w:rFonts w:ascii="PT Astra Serif" w:hAnsi="PT Astra Serif"/>
        </w:rPr>
      </w:pPr>
    </w:p>
    <w:p w:rsidR="007918AE" w:rsidRPr="007918AE" w:rsidRDefault="007918AE">
      <w:pPr>
        <w:pStyle w:val="ConsPlusNormal"/>
        <w:jc w:val="right"/>
        <w:outlineLvl w:val="1"/>
        <w:rPr>
          <w:rFonts w:ascii="PT Astra Serif" w:hAnsi="PT Astra Serif"/>
        </w:rPr>
      </w:pPr>
      <w:r w:rsidRPr="007918AE">
        <w:rPr>
          <w:rFonts w:ascii="PT Astra Serif" w:hAnsi="PT Astra Serif"/>
        </w:rPr>
        <w:t>Приложение</w:t>
      </w:r>
    </w:p>
    <w:p w:rsidR="007918AE" w:rsidRPr="007918AE" w:rsidRDefault="007918AE">
      <w:pPr>
        <w:pStyle w:val="ConsPlusNormal"/>
        <w:jc w:val="right"/>
        <w:rPr>
          <w:rFonts w:ascii="PT Astra Serif" w:hAnsi="PT Astra Serif"/>
        </w:rPr>
      </w:pPr>
      <w:r w:rsidRPr="007918AE">
        <w:rPr>
          <w:rFonts w:ascii="PT Astra Serif" w:hAnsi="PT Astra Serif"/>
        </w:rPr>
        <w:t>к Правилам</w:t>
      </w:r>
    </w:p>
    <w:p w:rsidR="007918AE" w:rsidRPr="007918AE" w:rsidRDefault="007918AE">
      <w:pPr>
        <w:pStyle w:val="ConsPlusNormal"/>
        <w:jc w:val="both"/>
        <w:rPr>
          <w:rFonts w:ascii="PT Astra Serif" w:hAnsi="PT Astra Serif"/>
        </w:rPr>
      </w:pPr>
    </w:p>
    <w:p w:rsidR="007918AE" w:rsidRPr="007918AE" w:rsidRDefault="007918AE">
      <w:pPr>
        <w:pStyle w:val="ConsPlusNormal"/>
        <w:jc w:val="center"/>
        <w:rPr>
          <w:rFonts w:ascii="PT Astra Serif" w:hAnsi="PT Astra Serif"/>
        </w:rPr>
      </w:pPr>
      <w:r w:rsidRPr="007918AE">
        <w:rPr>
          <w:rFonts w:ascii="PT Astra Serif" w:hAnsi="PT Astra Serif"/>
        </w:rPr>
        <w:t>ОТЧЕТ</w:t>
      </w:r>
    </w:p>
    <w:p w:rsidR="007918AE" w:rsidRPr="007918AE" w:rsidRDefault="007918AE">
      <w:pPr>
        <w:pStyle w:val="ConsPlusNormal"/>
        <w:jc w:val="center"/>
        <w:rPr>
          <w:rFonts w:ascii="PT Astra Serif" w:hAnsi="PT Astra Serif"/>
        </w:rPr>
      </w:pPr>
      <w:r w:rsidRPr="007918AE">
        <w:rPr>
          <w:rFonts w:ascii="PT Astra Serif" w:hAnsi="PT Astra Serif"/>
        </w:rPr>
        <w:t>о достижении результата предоставления субсидии</w:t>
      </w:r>
    </w:p>
    <w:p w:rsidR="007918AE" w:rsidRPr="007918AE" w:rsidRDefault="007918AE">
      <w:pPr>
        <w:pStyle w:val="ConsPlusNormal"/>
        <w:jc w:val="both"/>
        <w:rPr>
          <w:rFonts w:ascii="PT Astra Serif" w:hAnsi="PT Astra Serif"/>
        </w:rPr>
      </w:pPr>
    </w:p>
    <w:p w:rsidR="007918AE" w:rsidRPr="007918AE" w:rsidRDefault="007918AE">
      <w:pPr>
        <w:pStyle w:val="ConsPlusNormal"/>
        <w:ind w:firstLine="540"/>
        <w:jc w:val="both"/>
        <w:rPr>
          <w:rFonts w:ascii="PT Astra Serif" w:hAnsi="PT Astra Serif"/>
        </w:rPr>
      </w:pPr>
      <w:r w:rsidRPr="007918AE">
        <w:rPr>
          <w:rFonts w:ascii="PT Astra Serif" w:hAnsi="PT Astra Serif"/>
        </w:rPr>
        <w:t xml:space="preserve">Утратил силу. - </w:t>
      </w:r>
      <w:hyperlink r:id="rId63" w:history="1">
        <w:r w:rsidRPr="007918AE">
          <w:rPr>
            <w:rFonts w:ascii="PT Astra Serif" w:hAnsi="PT Astra Serif"/>
          </w:rPr>
          <w:t>Постановление</w:t>
        </w:r>
      </w:hyperlink>
      <w:r w:rsidRPr="007918AE">
        <w:rPr>
          <w:rFonts w:ascii="PT Astra Serif" w:hAnsi="PT Astra Serif"/>
        </w:rPr>
        <w:t xml:space="preserve"> Правительства Ульяновской области от 03.12.2020 N 701-П.</w:t>
      </w:r>
    </w:p>
    <w:p w:rsidR="007918AE" w:rsidRPr="007918AE" w:rsidRDefault="007918AE">
      <w:pPr>
        <w:pStyle w:val="ConsPlusNormal"/>
        <w:jc w:val="both"/>
        <w:rPr>
          <w:rFonts w:ascii="PT Astra Serif" w:hAnsi="PT Astra Serif"/>
        </w:rPr>
      </w:pPr>
    </w:p>
    <w:p w:rsidR="007918AE" w:rsidRPr="007918AE" w:rsidRDefault="007918AE">
      <w:pPr>
        <w:pStyle w:val="ConsPlusNormal"/>
        <w:jc w:val="both"/>
        <w:rPr>
          <w:rFonts w:ascii="PT Astra Serif" w:hAnsi="PT Astra Serif"/>
        </w:rPr>
      </w:pPr>
    </w:p>
    <w:p w:rsidR="007918AE" w:rsidRPr="007918AE" w:rsidRDefault="007918AE">
      <w:pPr>
        <w:pStyle w:val="ConsPlusNormal"/>
        <w:pBdr>
          <w:top w:val="single" w:sz="6" w:space="0" w:color="auto"/>
        </w:pBdr>
        <w:spacing w:before="100" w:after="100"/>
        <w:jc w:val="both"/>
        <w:rPr>
          <w:rFonts w:ascii="PT Astra Serif" w:hAnsi="PT Astra Serif"/>
          <w:sz w:val="2"/>
          <w:szCs w:val="2"/>
        </w:rPr>
      </w:pPr>
    </w:p>
    <w:p w:rsidR="00DF2B6B" w:rsidRPr="007918AE" w:rsidRDefault="00DF2B6B">
      <w:pPr>
        <w:rPr>
          <w:rFonts w:ascii="PT Astra Serif" w:hAnsi="PT Astra Serif"/>
        </w:rPr>
      </w:pPr>
    </w:p>
    <w:p w:rsidR="007918AE" w:rsidRPr="007918AE" w:rsidRDefault="007918AE">
      <w:pPr>
        <w:rPr>
          <w:rFonts w:ascii="PT Astra Serif" w:hAnsi="PT Astra Serif"/>
        </w:rPr>
      </w:pPr>
    </w:p>
    <w:sectPr w:rsidR="007918AE" w:rsidRPr="007918AE" w:rsidSect="005256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918AE"/>
    <w:rsid w:val="007918AE"/>
    <w:rsid w:val="00936CD1"/>
    <w:rsid w:val="00A104C4"/>
    <w:rsid w:val="00DF2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B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18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18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18A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8C7E266B2573F615B69C8C992C929D71744E4B126CF249922AE87F421C63F38D0E0B952A5C52B63D030A5EE7E279DE95548AC08EB94A68B76A73T6D1G" TargetMode="External"/><Relationship Id="rId18" Type="http://schemas.openxmlformats.org/officeDocument/2006/relationships/hyperlink" Target="consultantplus://offline/ref=B58C7E266B2573F615B682818F40CC97747A154F1163F818C675B322151569A4CA4152D76E5250BF34085E0AA8E32599C04789C48EBB4E74TBD4G" TargetMode="External"/><Relationship Id="rId26" Type="http://schemas.openxmlformats.org/officeDocument/2006/relationships/hyperlink" Target="consultantplus://offline/ref=B58C7E266B2573F615B69C8C992C929D71744E4B126CF249922AE87F421C63F38D0E0B952A5C52B63D030A53E7E279DE95548AC08EB94A68B76A73T6D1G" TargetMode="External"/><Relationship Id="rId39" Type="http://schemas.openxmlformats.org/officeDocument/2006/relationships/hyperlink" Target="consultantplus://offline/ref=B58C7E266B2573F615B682818F40CC97747813401F62F818C675B322151569A4D8410ADB6D514DB6391D085BEETBD7G" TargetMode="External"/><Relationship Id="rId21" Type="http://schemas.openxmlformats.org/officeDocument/2006/relationships/hyperlink" Target="consultantplus://offline/ref=B58C7E266B2573F615B69C8C992C929D71744E4B126CF249922AE87F421C63F38D0E0B952A5C52B63D030A5CE7E279DE95548AC08EB94A68B76A73T6D1G" TargetMode="External"/><Relationship Id="rId34" Type="http://schemas.openxmlformats.org/officeDocument/2006/relationships/hyperlink" Target="consultantplus://offline/ref=B58C7E266B2573F615B69C8C992C929D71744E4B136CF3499B2AE87F421C63F38D0E0B952A5C52B63D030A5DE7E279DE95548AC08EB94A68B76A73T6D1G" TargetMode="External"/><Relationship Id="rId42" Type="http://schemas.openxmlformats.org/officeDocument/2006/relationships/hyperlink" Target="consultantplus://offline/ref=B58C7E266B2573F615B682818F40CC97747D14461267F818C675B322151569A4D8410ADB6D514DB6391D085BEETBD7G" TargetMode="External"/><Relationship Id="rId47" Type="http://schemas.openxmlformats.org/officeDocument/2006/relationships/hyperlink" Target="consultantplus://offline/ref=B58C7E266B2573F615B69C8C992C929D71744E4B126DF4469A2AE87F421C63F38D0E0B952A5C52B63D030B5BE7E279DE95548AC08EB94A68B76A73T6D1G" TargetMode="External"/><Relationship Id="rId50" Type="http://schemas.openxmlformats.org/officeDocument/2006/relationships/hyperlink" Target="consultantplus://offline/ref=B58C7E266B2573F615B682818F40CC97747915441266F818C675B322151569A4CA4152D76E5153B735085E0AA8E32599C04789C48EBB4E74TBD4G" TargetMode="External"/><Relationship Id="rId55" Type="http://schemas.openxmlformats.org/officeDocument/2006/relationships/hyperlink" Target="consultantplus://offline/ref=B58C7E266B2573F615B69C8C992C929D71744E4B136CF3499B2AE87F421C63F38D0E0B952A5C52B63D030B5FE7E279DE95548AC08EB94A68B76A73T6D1G" TargetMode="External"/><Relationship Id="rId63" Type="http://schemas.openxmlformats.org/officeDocument/2006/relationships/hyperlink" Target="consultantplus://offline/ref=B58C7E266B2573F615B69C8C992C929D71744E4B1361FA4B9E2AE87F421C63F38D0E0B952A5C52B63D030F5AE7E279DE95548AC08EB94A68B76A73T6D1G" TargetMode="External"/><Relationship Id="rId7" Type="http://schemas.openxmlformats.org/officeDocument/2006/relationships/hyperlink" Target="consultantplus://offline/ref=B58C7E266B2573F615B69C8C992C929D71744E4B1561F24B992AE87F421C63F38D0E0B952A5C52B63D030A5EE7E279DE95548AC08EB94A68B76A73T6D1G" TargetMode="External"/><Relationship Id="rId2" Type="http://schemas.openxmlformats.org/officeDocument/2006/relationships/settings" Target="settings.xml"/><Relationship Id="rId16" Type="http://schemas.openxmlformats.org/officeDocument/2006/relationships/hyperlink" Target="consultantplus://offline/ref=B58C7E266B2573F615B69C8C992C929D71744E4B1361FA4B9E2AE87F421C63F38D0E0B952A5C52B63D03085FE7E279DE95548AC08EB94A68B76A73T6D1G" TargetMode="External"/><Relationship Id="rId20" Type="http://schemas.openxmlformats.org/officeDocument/2006/relationships/hyperlink" Target="consultantplus://offline/ref=B58C7E266B2573F615B69C8C992C929D71744E4B1360F54A9D2AE87F421C63F38D0E0B952A5C52B63D03085DE7E279DE95548AC08EB94A68B76A73T6D1G" TargetMode="External"/><Relationship Id="rId29" Type="http://schemas.openxmlformats.org/officeDocument/2006/relationships/hyperlink" Target="consultantplus://offline/ref=B58C7E266B2573F615B69C8C992C929D71744E4B126CF249922AE87F421C63F38D0E0B952A5C52B63D030A52E7E279DE95548AC08EB94A68B76A73T6D1G" TargetMode="External"/><Relationship Id="rId41" Type="http://schemas.openxmlformats.org/officeDocument/2006/relationships/hyperlink" Target="consultantplus://offline/ref=B58C7E266B2573F615B69C8C992C929D71744E4B1361FA4B9E2AE87F421C63F38D0E0B952A5C52B63D03085EE7E279DE95548AC08EB94A68B76A73T6D1G" TargetMode="External"/><Relationship Id="rId54" Type="http://schemas.openxmlformats.org/officeDocument/2006/relationships/hyperlink" Target="consultantplus://offline/ref=B58C7E266B2573F615B69C8C992C929D71744E4B136CF3499B2AE87F421C63F38D0E0B952A5C52B63D030B58E7E279DE95548AC08EB94A68B76A73T6D1G" TargetMode="External"/><Relationship Id="rId62" Type="http://schemas.openxmlformats.org/officeDocument/2006/relationships/hyperlink" Target="consultantplus://offline/ref=B58C7E266B2573F615B69C8C992C929D71744E4B1362F34D9B2AE87F421C63F38D0E0B952A5C52B63D030B5CE7E279DE95548AC08EB94A68B76A73T6D1G" TargetMode="External"/><Relationship Id="rId1" Type="http://schemas.openxmlformats.org/officeDocument/2006/relationships/styles" Target="styles.xml"/><Relationship Id="rId6" Type="http://schemas.openxmlformats.org/officeDocument/2006/relationships/hyperlink" Target="consultantplus://offline/ref=B58C7E266B2573F615B69C8C992C929D71744E4B1560F34E9D2AE87F421C63F38D0E0B952A5C52B63D030B5DE7E279DE95548AC08EB94A68B76A73T6D1G" TargetMode="External"/><Relationship Id="rId11" Type="http://schemas.openxmlformats.org/officeDocument/2006/relationships/hyperlink" Target="consultantplus://offline/ref=B58C7E266B2573F615B69C8C992C929D71744E4B1260F74B9B2AE87F421C63F38D0E0B952A5C52B63D030A5EE7E279DE95548AC08EB94A68B76A73T6D1G" TargetMode="External"/><Relationship Id="rId24" Type="http://schemas.openxmlformats.org/officeDocument/2006/relationships/hyperlink" Target="consultantplus://offline/ref=B58C7E266B2573F615B69C8C992C929D71744E4B1260F74B9B2AE87F421C63F38D0E0B952A5C52B63D030A5CE7E279DE95548AC08EB94A68B76A73T6D1G" TargetMode="External"/><Relationship Id="rId32" Type="http://schemas.openxmlformats.org/officeDocument/2006/relationships/hyperlink" Target="consultantplus://offline/ref=B58C7E266B2573F615B69C8C992C929D71744E4B1361FA4B9E2AE87F421C63F38D0E0B952A5C52B63D03085FE7E279DE95548AC08EB94A68B76A73T6D1G" TargetMode="External"/><Relationship Id="rId37" Type="http://schemas.openxmlformats.org/officeDocument/2006/relationships/hyperlink" Target="consultantplus://offline/ref=B58C7E266B2573F615B69C8C992C929D71744E4B136CF3499B2AE87F421C63F38D0E0B952A5C52B63D030A52E7E279DE95548AC08EB94A68B76A73T6D1G" TargetMode="External"/><Relationship Id="rId40" Type="http://schemas.openxmlformats.org/officeDocument/2006/relationships/hyperlink" Target="consultantplus://offline/ref=B58C7E266B2573F615B69C8C992C929D71744E4B136CF3499B2AE87F421C63F38D0E0B952A5C52B63D030B5BE7E279DE95548AC08EB94A68B76A73T6D1G" TargetMode="External"/><Relationship Id="rId45" Type="http://schemas.openxmlformats.org/officeDocument/2006/relationships/hyperlink" Target="consultantplus://offline/ref=B58C7E266B2573F615B682818F40CC977478184E1566F818C675B322151569A4CA4152D76E5352B43F085E0AA8E32599C04789C48EBB4E74TBD4G" TargetMode="External"/><Relationship Id="rId53" Type="http://schemas.openxmlformats.org/officeDocument/2006/relationships/hyperlink" Target="consultantplus://offline/ref=B58C7E266B2573F615B69C8C992C929D71744E4B126DF4469A2AE87F421C63F38D0E0B952A5C52B63D030B58E7E279DE95548AC08EB94A68B76A73T6D1G" TargetMode="External"/><Relationship Id="rId58" Type="http://schemas.openxmlformats.org/officeDocument/2006/relationships/hyperlink" Target="consultantplus://offline/ref=B58C7E266B2573F615B69C8C992C929D71744E4B1362F34D9B2AE87F421C63F38D0E0B952A5C52B63D030B5FE7E279DE95548AC08EB94A68B76A73T6D1G" TargetMode="External"/><Relationship Id="rId5" Type="http://schemas.openxmlformats.org/officeDocument/2006/relationships/hyperlink" Target="consultantplus://offline/ref=B58C7E266B2573F615B69C8C992C929D71744E4B1565FA4A9B2AE87F421C63F38D0E0B952A5C52B63D030352E7E279DE95548AC08EB94A68B76A73T6D1G" TargetMode="External"/><Relationship Id="rId15" Type="http://schemas.openxmlformats.org/officeDocument/2006/relationships/hyperlink" Target="consultantplus://offline/ref=B58C7E266B2573F615B69C8C992C929D71744E4B1362F34D9B2AE87F421C63F38D0E0B952A5C52B63D030A5EE7E279DE95548AC08EB94A68B76A73T6D1G" TargetMode="External"/><Relationship Id="rId23" Type="http://schemas.openxmlformats.org/officeDocument/2006/relationships/hyperlink" Target="consultantplus://offline/ref=B58C7E266B2573F615B69C8C992C929D71744E4B1266F64C982AE87F421C63F38D0E0B952A5C52B63D030D59E7E279DE95548AC08EB94A68B76A73T6D1G" TargetMode="External"/><Relationship Id="rId28" Type="http://schemas.openxmlformats.org/officeDocument/2006/relationships/hyperlink" Target="consultantplus://offline/ref=B58C7E266B2573F615B69C8C992C929D71744E4B1461F34B932AE87F421C63F38D0E0B872A045EB53D1D0A5FF2B42898TCD1G" TargetMode="External"/><Relationship Id="rId36" Type="http://schemas.openxmlformats.org/officeDocument/2006/relationships/hyperlink" Target="consultantplus://offline/ref=B58C7E266B2573F615B69C8C992C929D71744E4B126DF4469A2AE87F421C63F38D0E0B952A5C52B63D030A5CE7E279DE95548AC08EB94A68B76A73T6D1G" TargetMode="External"/><Relationship Id="rId49" Type="http://schemas.openxmlformats.org/officeDocument/2006/relationships/hyperlink" Target="consultantplus://offline/ref=B58C7E266B2573F615B682818F40CC97747915441266F818C675B322151569A4CA4152D76E5153B73A085E0AA8E32599C04789C48EBB4E74TBD4G" TargetMode="External"/><Relationship Id="rId57" Type="http://schemas.openxmlformats.org/officeDocument/2006/relationships/hyperlink" Target="consultantplus://offline/ref=B58C7E266B2573F615B69C8C992C929D71744E4B1361FA4B9E2AE87F421C63F38D0E0B952A5C52B63D030E5EE7E279DE95548AC08EB94A68B76A73T6D1G" TargetMode="External"/><Relationship Id="rId61" Type="http://schemas.openxmlformats.org/officeDocument/2006/relationships/hyperlink" Target="consultantplus://offline/ref=B58C7E266B2573F615B69C8C992C929D71744E4B1362F34D9B2AE87F421C63F38D0E0B952A5C52B63D030B5DE7E279DE95548AC08EB94A68B76A73T6D1G" TargetMode="External"/><Relationship Id="rId10" Type="http://schemas.openxmlformats.org/officeDocument/2006/relationships/hyperlink" Target="consultantplus://offline/ref=B58C7E266B2573F615B69C8C992C929D71744E4B1367F74F9C2AE87F421C63F38D0E0B952A5C52B63D030858E7E279DE95548AC08EB94A68B76A73T6D1G" TargetMode="External"/><Relationship Id="rId19" Type="http://schemas.openxmlformats.org/officeDocument/2006/relationships/hyperlink" Target="consultantplus://offline/ref=B58C7E266B2573F615B69C8C992C929D71744E4B1363FB4C992AE87F421C63F38D0E0B952A5C52B63D01085EE7E279DE95548AC08EB94A68B76A73T6D1G" TargetMode="External"/><Relationship Id="rId31" Type="http://schemas.openxmlformats.org/officeDocument/2006/relationships/hyperlink" Target="consultantplus://offline/ref=B58C7E266B2573F615B69C8C992C929D71744E4B1362F34D9B2AE87F421C63F38D0E0B952A5C52B63D030A5CE7E279DE95548AC08EB94A68B76A73T6D1G" TargetMode="External"/><Relationship Id="rId44" Type="http://schemas.openxmlformats.org/officeDocument/2006/relationships/hyperlink" Target="consultantplus://offline/ref=B58C7E266B2573F615B682818F40CC977478184E1566F818C675B322151569A4CA4152D76E5352B43F085E0AA8E32599C04789C48EBB4E74TBD4G" TargetMode="External"/><Relationship Id="rId52" Type="http://schemas.openxmlformats.org/officeDocument/2006/relationships/hyperlink" Target="consultantplus://offline/ref=B58C7E266B2573F615B69C8C992C929D71744E4B1361FA4B9E2AE87F421C63F38D0E0B952A5C52B63D030953E7E279DE95548AC08EB94A68B76A73T6D1G" TargetMode="External"/><Relationship Id="rId60" Type="http://schemas.openxmlformats.org/officeDocument/2006/relationships/hyperlink" Target="consultantplus://offline/ref=B58C7E266B2573F615B69C8C992C929D71744E4B136CF3499B2AE87F421C63F38D0E0B952A5C52B63D03085AE7E279DE95548AC08EB94A68B76A73T6D1G" TargetMode="External"/><Relationship Id="rId65" Type="http://schemas.openxmlformats.org/officeDocument/2006/relationships/theme" Target="theme/theme1.xml"/><Relationship Id="rId4" Type="http://schemas.openxmlformats.org/officeDocument/2006/relationships/hyperlink" Target="consultantplus://offline/ref=B58C7E266B2573F615B69C8C992C929D71744E4B1266F6479D2AE87F421C63F38D0E0B952A5C52B63D020D5FE7E279DE95548AC08EB94A68B76A73T6D1G" TargetMode="External"/><Relationship Id="rId9" Type="http://schemas.openxmlformats.org/officeDocument/2006/relationships/hyperlink" Target="consultantplus://offline/ref=B58C7E266B2573F615B69C8C992C929D71744E4B1266F64C982AE87F421C63F38D0E0B952A5C52B63D030C52E7E279DE95548AC08EB94A68B76A73T6D1G" TargetMode="External"/><Relationship Id="rId14" Type="http://schemas.openxmlformats.org/officeDocument/2006/relationships/hyperlink" Target="consultantplus://offline/ref=B58C7E266B2573F615B69C8C992C929D71744E4B126DF4469A2AE87F421C63F38D0E0B952A5C52B63D030A5EE7E279DE95548AC08EB94A68B76A73T6D1G" TargetMode="External"/><Relationship Id="rId22" Type="http://schemas.openxmlformats.org/officeDocument/2006/relationships/hyperlink" Target="consultantplus://offline/ref=B58C7E266B2573F615B69C8C992C929D71744E4B1362F34D9B2AE87F421C63F38D0E0B952A5C52B63D030A5DE7E279DE95548AC08EB94A68B76A73T6D1G" TargetMode="External"/><Relationship Id="rId27" Type="http://schemas.openxmlformats.org/officeDocument/2006/relationships/hyperlink" Target="consultantplus://offline/ref=B58C7E266B2573F615B69C8C992C929D71744E4B1463F44A932AE87F421C63F38D0E0B872A045EB53D1D0A5FF2B42898TCD1G" TargetMode="External"/><Relationship Id="rId30" Type="http://schemas.openxmlformats.org/officeDocument/2006/relationships/hyperlink" Target="consultantplus://offline/ref=B58C7E266B2573F615B69C8C992C929D71744E4B126DF4469A2AE87F421C63F38D0E0B952A5C52B63D030A5EE7E279DE95548AC08EB94A68B76A73T6D1G" TargetMode="External"/><Relationship Id="rId35" Type="http://schemas.openxmlformats.org/officeDocument/2006/relationships/hyperlink" Target="consultantplus://offline/ref=B58C7E266B2573F615B69C8C992C929D71744E4B126DF4469A2AE87F421C63F38D0E0B952A5C52B63D030A5DE7E279DE95548AC08EB94A68B76A73T6D1G" TargetMode="External"/><Relationship Id="rId43" Type="http://schemas.openxmlformats.org/officeDocument/2006/relationships/hyperlink" Target="consultantplus://offline/ref=B58C7E266B2573F615B682818F40CC97747D14461267F818C675B322151569A4CA4152D76E5153B33E085E0AA8E32599C04789C48EBB4E74TBD4G" TargetMode="External"/><Relationship Id="rId48" Type="http://schemas.openxmlformats.org/officeDocument/2006/relationships/hyperlink" Target="consultantplus://offline/ref=B58C7E266B2573F615B682818F40CC97747B17421264F818C675B322151569A4CA4152D76E5055B434085E0AA8E32599C04789C48EBB4E74TBD4G" TargetMode="External"/><Relationship Id="rId56" Type="http://schemas.openxmlformats.org/officeDocument/2006/relationships/hyperlink" Target="consultantplus://offline/ref=B58C7E266B2573F615B69C8C992C929D71744E4B136CF3499B2AE87F421C63F38D0E0B952A5C52B63D030B52E7E279DE95548AC08EB94A68B76A73T6D1G" TargetMode="External"/><Relationship Id="rId64" Type="http://schemas.openxmlformats.org/officeDocument/2006/relationships/fontTable" Target="fontTable.xml"/><Relationship Id="rId8" Type="http://schemas.openxmlformats.org/officeDocument/2006/relationships/hyperlink" Target="consultantplus://offline/ref=B58C7E266B2573F615B69C8C992C929D71744E4B1266F6489B2AE87F421C63F38D0E0B952A5C52B63D030A5EE7E279DE95548AC08EB94A68B76A73T6D1G" TargetMode="External"/><Relationship Id="rId51" Type="http://schemas.openxmlformats.org/officeDocument/2006/relationships/hyperlink" Target="consultantplus://offline/ref=B58C7E266B2573F615B69C8C992C929D71744E4B126DF4469A2AE87F421C63F38D0E0B952A5C52B63D030B59E7E279DE95548AC08EB94A68B76A73T6D1G" TargetMode="External"/><Relationship Id="rId3" Type="http://schemas.openxmlformats.org/officeDocument/2006/relationships/webSettings" Target="webSettings.xml"/><Relationship Id="rId12" Type="http://schemas.openxmlformats.org/officeDocument/2006/relationships/hyperlink" Target="consultantplus://offline/ref=B58C7E266B2573F615B69C8C992C929D71744E4B1360F54A9D2AE87F421C63F38D0E0B952A5C52B63D03085FE7E279DE95548AC08EB94A68B76A73T6D1G" TargetMode="External"/><Relationship Id="rId17" Type="http://schemas.openxmlformats.org/officeDocument/2006/relationships/hyperlink" Target="consultantplus://offline/ref=B58C7E266B2573F615B69C8C992C929D71744E4B136CF3499B2AE87F421C63F38D0E0B952A5C52B63D030A5EE7E279DE95548AC08EB94A68B76A73T6D1G" TargetMode="External"/><Relationship Id="rId25" Type="http://schemas.openxmlformats.org/officeDocument/2006/relationships/hyperlink" Target="consultantplus://offline/ref=B58C7E266B2573F615B69C8C992C929D71744E4B1360F54A9D2AE87F421C63F38D0E0B952A5C52B63D03085CE7E279DE95548AC08EB94A68B76A73T6D1G" TargetMode="External"/><Relationship Id="rId33" Type="http://schemas.openxmlformats.org/officeDocument/2006/relationships/hyperlink" Target="consultantplus://offline/ref=B58C7E266B2573F615B69C8C992C929D71744E4B136CF3499B2AE87F421C63F38D0E0B952A5C52B63D030A5EE7E279DE95548AC08EB94A68B76A73T6D1G" TargetMode="External"/><Relationship Id="rId38" Type="http://schemas.openxmlformats.org/officeDocument/2006/relationships/hyperlink" Target="consultantplus://offline/ref=B58C7E266B2573F615B682818F40CC97747915441266F818C675B322151569A4CA4152D76E5153B73E085E0AA8E32599C04789C48EBB4E74TBD4G" TargetMode="External"/><Relationship Id="rId46" Type="http://schemas.openxmlformats.org/officeDocument/2006/relationships/hyperlink" Target="consultantplus://offline/ref=B58C7E266B2573F615B682818F40CC977478184E1566F818C675B322151569A4CA4152D76E5352B43F085E0AA8E32599C04789C48EBB4E74TBD4G" TargetMode="External"/><Relationship Id="rId59" Type="http://schemas.openxmlformats.org/officeDocument/2006/relationships/hyperlink" Target="consultantplus://offline/ref=B58C7E266B2573F615B69C8C992C929D71744E4B1361FA4B9E2AE87F421C63F38D0E0B952A5C52B63D030F5BE7E279DE95548AC08EB94A68B76A73T6D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7998</Words>
  <Characters>45595</Characters>
  <Application>Microsoft Office Word</Application>
  <DocSecurity>0</DocSecurity>
  <Lines>379</Lines>
  <Paragraphs>106</Paragraphs>
  <ScaleCrop>false</ScaleCrop>
  <Company/>
  <LinksUpToDate>false</LinksUpToDate>
  <CharactersWithSpaces>53487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2021-04-30T06:02:00Z</dcterms:created>
  <dcterms:modified xsi:type="dcterms:W3CDTF">2021-04-30T06:09:00Z</dcterms:modified>
</cp:coreProperties>
</file>