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tbl>
      <w:tblPr>
        <w:tblW w:w="14790" w:type="dxa"/>
        <w:jc w:val="left"/>
        <w:tblInd w:w="1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2790"/>
        <w:gridCol w:w="3435"/>
        <w:gridCol w:w="3979"/>
        <w:gridCol w:w="3686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2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Ф.И.О</w:t>
            </w:r>
          </w:p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.руководителя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spacing w:before="0" w:after="120"/>
              <w:jc w:val="left"/>
              <w:rPr>
                <w:rFonts w:ascii="PT Astra Serif" w:hAnsi="PT Astra Serif"/>
              </w:rPr>
            </w:pPr>
            <w:r>
              <w:rPr>
                <w:rFonts w:eastAsia="Andale Sans UI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en-US" w:bidi="en-US"/>
              </w:rPr>
              <w:t>ООО «Астрадамовский пищекомбинат»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Шигарёва</w:t>
            </w:r>
          </w:p>
          <w:p>
            <w:pPr>
              <w:pStyle w:val="Style22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ИринаФедоровна.</w:t>
            </w: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jc w:val="left"/>
              <w:rPr/>
            </w:pPr>
            <w:r>
              <w:rPr>
                <w:rFonts w:eastAsia="Andale Sans UI" w:ascii="PT Astra Serif" w:hAnsi="PT Astra Serif"/>
                <w:b w:val="false"/>
                <w:bCs w:val="false"/>
                <w:sz w:val="24"/>
                <w:szCs w:val="24"/>
                <w:lang w:eastAsia="en-US" w:bidi="en-US"/>
              </w:rPr>
              <w:t>433260,Ульяновская обл. Сурский р-он, с.Астрадамовка, ул.Больничная, д.56 8(84242)39-1-91,</w:t>
            </w:r>
            <w:hyperlink r:id="rId2">
              <w:r>
                <w:rPr>
                  <w:rFonts w:eastAsia="Andale Sans UI" w:ascii="PT Astra Serif" w:hAnsi="PT Astra Serif"/>
                  <w:b w:val="false"/>
                  <w:bCs w:val="false"/>
                  <w:sz w:val="24"/>
                  <w:szCs w:val="24"/>
                  <w:lang w:eastAsia="en-US" w:bidi="en-US"/>
                </w:rPr>
                <w:t>73</w:t>
              </w:r>
              <w:r>
                <w:rPr>
                  <w:rFonts w:eastAsia="Andale Sans UI" w:ascii="PT Astra Serif" w:hAnsi="PT Astra Serif"/>
                  <w:b w:val="false"/>
                  <w:bCs w:val="false"/>
                  <w:sz w:val="24"/>
                  <w:szCs w:val="24"/>
                  <w:lang w:val="en-US" w:eastAsia="en-US" w:bidi="en-US"/>
                </w:rPr>
                <w:t>apk@mail.ru</w:t>
              </w:r>
            </w:hyperlink>
          </w:p>
          <w:p>
            <w:pPr>
              <w:pStyle w:val="Style25"/>
              <w:widowControl w:val="false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Переработка и консервирование овощей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>ООО «Нагаткинский перерабатывающий комбинат»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Дмитриев</w:t>
            </w:r>
          </w:p>
          <w:p>
            <w:pPr>
              <w:pStyle w:val="Style22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Александр Иванович</w:t>
            </w: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Цильнинский район, с.Б.Нагаткино ул.Заречная 21,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8(84245) 2-23-24</w:t>
            </w:r>
          </w:p>
          <w:p>
            <w:pPr>
              <w:pStyle w:val="Style18"/>
              <w:snapToGrid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snapToGrid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0" w:right="0" w:hanging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Сахар-песок фасованный, кусковой быстрорастворимый, фасованные сухофрукты и орехи, макароны, крупы, специи, лавровый лист, консервация, снековая продукция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«Барышский мясокомбинат»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jc w:val="center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Москвичев Игорь Николаевич</w:t>
            </w:r>
          </w:p>
          <w:p>
            <w:pPr>
              <w:pStyle w:val="Style22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Ульяновская обл.  Барышский район,г. Барыш, п. Лесная Дача, ул.  Центральная ,д.28 </w:t>
            </w:r>
          </w:p>
          <w:p>
            <w:pPr>
              <w:pStyle w:val="Style18"/>
              <w:snapToGrid w:val="false"/>
              <w:spacing w:before="0" w:after="0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(84253)39-009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0" w:right="0" w:hanging="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Переработка и консервирование мяса, рыбы и овощей</w:t>
            </w:r>
          </w:p>
        </w:tc>
      </w:tr>
    </w:tbl>
    <w:p>
      <w:pPr>
        <w:pStyle w:val="Normal"/>
        <w:rPr>
          <w:rFonts w:ascii="PT Astra Serif" w:hAnsi="PT Astra Serif"/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</w:rPr>
      </w:r>
    </w:p>
    <w:p>
      <w:pPr>
        <w:pStyle w:val="Normal"/>
        <w:rPr>
          <w:rFonts w:ascii="PT Astra Serif" w:hAnsi="PT Astra Serif"/>
          <w:b w:val="false"/>
          <w:b w:val="false"/>
          <w:bCs w:val="false"/>
          <w:u w:val="single"/>
        </w:rPr>
      </w:pPr>
      <w:r>
        <w:rPr>
          <w:rFonts w:ascii="PT Astra Serif" w:hAnsi="PT Astra Serif"/>
          <w:b w:val="false"/>
          <w:bCs w:val="false"/>
          <w:u w:val="single"/>
        </w:rPr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rmal"/>
        <w:rPr>
          <w:rFonts w:ascii="PT Astra Serif" w:hAnsi="PT Astra Serif"/>
          <w:b w:val="false"/>
          <w:b w:val="false"/>
          <w:bCs w:val="false"/>
          <w:u w:val="single"/>
        </w:rPr>
      </w:pPr>
      <w:r>
        <w:rPr>
          <w:rFonts w:ascii="PT Astra Serif" w:hAnsi="PT Astra Serif"/>
          <w:b w:val="false"/>
          <w:bCs w:val="false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4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3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11">
    <w:name w:val="Текст1"/>
    <w:basedOn w:val="Normal"/>
    <w:qFormat/>
    <w:pPr>
      <w:suppressAutoHyphens w:val="true"/>
      <w:spacing w:lineRule="auto" w:line="240" w:before="0" w:after="0"/>
    </w:pPr>
    <w:rPr>
      <w:rFonts w:ascii="Courier New" w:hAnsi="Courier New" w:cs="Courier New"/>
      <w:sz w:val="20"/>
      <w:szCs w:val="20"/>
      <w:lang w:eastAsia="ar-SA"/>
    </w:rPr>
  </w:style>
  <w:style w:type="paragraph" w:styleId="Style25">
    <w:name w:val="Обычный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Lucida Sans Unicode" w:cs="Noto Sans Devanagari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73apk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Application>LibreOffice/6.4.7.2$Linux_X86_64 LibreOffice_project/40$Build-2</Application>
  <Pages>1</Pages>
  <Words>89</Words>
  <Characters>736</Characters>
  <CharactersWithSpaces>805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dcterms:modified xsi:type="dcterms:W3CDTF">2022-06-16T16:51:58Z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