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2"/>
        <w:jc w:val="right"/>
        <w:spacing w:lineRule="auto" w:line="228"/>
        <w:tabs>
          <w:tab w:val="clear" w:pos="720" w:leader="none"/>
          <w:tab w:val="left" w:pos="1365" w:leader="none"/>
          <w:tab w:val="right" w:pos="9639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Проект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right"/>
        <w:spacing w:lineRule="auto" w:line="228"/>
        <w:tabs>
          <w:tab w:val="clear" w:pos="720" w:leader="none"/>
          <w:tab w:val="left" w:pos="1365" w:leader="none"/>
          <w:tab w:val="right" w:pos="9639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tabs>
          <w:tab w:val="left" w:pos="0" w:leader="none"/>
          <w:tab w:val="clear" w:pos="720" w:leader="none"/>
          <w:tab w:val="right" w:pos="9639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ПРАВИТЕЛЬСТВО УЛЬЯНОВСКОЙ ОБЛАСТИ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32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28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32"/>
        </w:rPr>
        <w:t xml:space="preserve">П О С Т А Н О В Л Е Н И Е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right"/>
        <w:spacing w:lineRule="auto" w:line="228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2"/>
        <w:jc w:val="center"/>
        <w:spacing w:lineRule="auto" w:line="235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jc w:val="center"/>
        <w:spacing w:lineRule="auto" w:line="240" w:after="0" w:before="0"/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Times New Roman" w:eastAsia="Calibri"/>
          <w:b/>
          <w:color w:val="00000A"/>
          <w:sz w:val="28"/>
          <w:szCs w:val="28"/>
        </w:rPr>
        <w:t xml:space="preserve">О признании утратившим силу</w:t>
      </w:r>
      <w:r>
        <w:rPr>
          <w:rFonts w:ascii="PT Astra Serif" w:hAnsi="PT Astra Serif" w:cs="Times New Roman" w:eastAsia="Calibri"/>
          <w:b/>
          <w:color w:val="000000" w:themeColor="text1"/>
          <w:sz w:val="28"/>
          <w:szCs w:val="28"/>
        </w:rPr>
        <w:t xml:space="preserve"> постановления </w:t>
      </w:r>
      <w:r/>
    </w:p>
    <w:p>
      <w:pPr>
        <w:pStyle w:val="556"/>
        <w:jc w:val="center"/>
        <w:spacing w:lineRule="auto" w:line="240" w:after="0" w:before="0"/>
      </w:pPr>
      <w:r>
        <w:rPr>
          <w:rFonts w:ascii="PT Astra Serif" w:hAnsi="PT Astra Serif" w:cs="Times New Roman" w:eastAsia="Calibri"/>
          <w:b/>
          <w:color w:val="000000" w:themeColor="text1"/>
          <w:sz w:val="28"/>
          <w:szCs w:val="28"/>
        </w:rPr>
        <w:t xml:space="preserve">Правительства Ульяновской области </w:t>
      </w:r>
      <w:r>
        <w:rPr>
          <w:rFonts w:ascii="PT Astra Serif" w:hAnsi="PT Astra Serif" w:cs="Times New Roman" w:eastAsia="Calibri"/>
          <w:b/>
          <w:bCs/>
          <w:i w:val="false"/>
          <w:strike w:val="false"/>
          <w:dstrike w:val="false"/>
          <w:color w:val="000000" w:themeColor="text1"/>
          <w:sz w:val="28"/>
          <w:szCs w:val="28"/>
          <w:u w:val="none"/>
        </w:rPr>
        <w:t xml:space="preserve">от 19.05.2016 № 231-П</w:t>
      </w:r>
      <w:r/>
    </w:p>
    <w:p>
      <w:pPr>
        <w:pStyle w:val="556"/>
        <w:jc w:val="center"/>
        <w:spacing w:lineRule="auto" w:line="235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 w:themeColor="text1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ind w:left="0" w:right="0" w:firstLine="737"/>
        <w:jc w:val="both"/>
        <w:spacing w:lineRule="auto" w:line="240" w:after="0" w:before="0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Правительство Ульяновской области п о с т а н о в л я е 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ind w:left="0" w:right="0" w:firstLine="737"/>
        <w:jc w:val="both"/>
        <w:spacing w:lineRule="auto" w:line="240" w:after="0" w:before="0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1. Признать 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утратившим силу </w:t>
      </w:r>
      <w:r/>
      <w:r>
        <w:rPr>
          <w:rFonts w:ascii="PT Astra Serif" w:hAnsi="PT Astra Serif" w:cs="PT Astra Serif" w:eastAsia="PT Astra Serif"/>
          <w:sz w:val="28"/>
          <w:szCs w:val="28"/>
          <w:lang w:eastAsia="ru-RU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остановление Правительства Ульяновской области от 19.05.2016 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№</w:t>
      </w:r>
      <w:r>
        <w:rPr>
          <w:rFonts w:ascii="PT Astra Serif" w:hAnsi="PT Astra Serif" w:cs="PT Astra Serif" w:eastAsia="PT Astra Serif"/>
          <w:sz w:val="28"/>
          <w:szCs w:val="28"/>
          <w:lang w:val="ru-RU"/>
        </w:rPr>
        <w:t xml:space="preserve"> 231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-П 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z w:val="28"/>
          <w:szCs w:val="28"/>
          <w:lang w:eastAsia="ru-RU"/>
        </w:rPr>
        <w:t xml:space="preserve">«Об утверждении Положения о комиссии по вопросам развития рыбохозяйственного комплекса на территории Ульяновской области</w:t>
      </w:r>
      <w:r>
        <w:rPr>
          <w:rFonts w:ascii="PT Astra Serif" w:hAnsi="PT Astra Serif" w:cs="PT Astra Serif" w:eastAsia="PT Astra Serif"/>
          <w:b w:val="false"/>
          <w:bCs w:val="false"/>
          <w:color w:val="000000" w:themeColor="text1"/>
          <w:sz w:val="28"/>
          <w:szCs w:val="28"/>
          <w:lang w:val="ru-RU" w:eastAsia="ru-RU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  <w:lang w:eastAsia="ru-RU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64"/>
        <w:ind w:left="0" w:right="0"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 w:val="false"/>
          <w:bCs w:val="false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spacing w:lineRule="auto" w:line="235" w:after="0" w:before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56"/>
        <w:spacing w:lineRule="auto" w:line="240" w:after="0" w:before="0"/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Правительства области                                                                     А.А.Смекали</w:t>
      </w:r>
      <w:r>
        <w:rPr>
          <w:rFonts w:ascii="PT Astra Serif" w:hAnsi="PT Astra Serif"/>
          <w:sz w:val="28"/>
          <w:szCs w:val="28"/>
        </w:rPr>
        <w:t xml:space="preserve">н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7030405050202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 w:customStyle="1">
    <w:name w:val=".FORMATTEXT"/>
    <w:qFormat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A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 w:customStyle="1">
    <w:name w:val=".HEADERTEXT"/>
    <w:qFormat/>
    <w:uiPriority w:val="99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2B4279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4" w:customStyle="1">
    <w:name w:val="ConsPlu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2021-03-23T09:46:58Z</dcterms:modified>
</cp:coreProperties>
</file>