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4E" w:rsidRPr="00574256" w:rsidRDefault="00757D4E" w:rsidP="00812AB1">
      <w:pPr>
        <w:pStyle w:val="FORMATTEXT"/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574256">
        <w:rPr>
          <w:rFonts w:ascii="PT Astra Serif" w:hAnsi="PT Astra Serif"/>
          <w:sz w:val="28"/>
          <w:szCs w:val="28"/>
        </w:rPr>
        <w:t>Проект</w:t>
      </w:r>
    </w:p>
    <w:p w:rsidR="00757D4E" w:rsidRPr="00574256" w:rsidRDefault="00757D4E" w:rsidP="00812AB1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574256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757D4E" w:rsidRPr="00574256" w:rsidRDefault="00757D4E" w:rsidP="00812AB1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57D4E" w:rsidRPr="00574256" w:rsidRDefault="00757D4E" w:rsidP="00812AB1">
      <w:pPr>
        <w:pStyle w:val="FORMATTEXT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574256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574256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757D4E" w:rsidRPr="00574256" w:rsidRDefault="00757D4E" w:rsidP="00812AB1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757D4E" w:rsidRPr="00574256" w:rsidRDefault="00757D4E" w:rsidP="00812AB1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757D4E" w:rsidRPr="00574256" w:rsidRDefault="00757D4E" w:rsidP="00812AB1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757D4E" w:rsidRPr="00574256" w:rsidRDefault="00757D4E" w:rsidP="00812AB1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757D4E" w:rsidRPr="00574256" w:rsidRDefault="00757D4E" w:rsidP="00812AB1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757D4E" w:rsidRPr="00574256" w:rsidRDefault="00757D4E" w:rsidP="00812AB1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757D4E" w:rsidRPr="00574256" w:rsidRDefault="00757D4E" w:rsidP="00812AB1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574256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BA29D3" w:rsidRPr="00574256" w:rsidRDefault="00757D4E" w:rsidP="00812AB1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574256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  <w:r w:rsidR="008238FC" w:rsidRPr="00574256">
        <w:rPr>
          <w:rFonts w:ascii="PT Astra Serif" w:hAnsi="PT Astra Serif"/>
          <w:b/>
          <w:sz w:val="28"/>
          <w:szCs w:val="28"/>
        </w:rPr>
        <w:t>от 13.12</w:t>
      </w:r>
      <w:r w:rsidRPr="00574256">
        <w:rPr>
          <w:rFonts w:ascii="PT Astra Serif" w:hAnsi="PT Astra Serif"/>
          <w:b/>
          <w:sz w:val="28"/>
          <w:szCs w:val="28"/>
        </w:rPr>
        <w:t>.201</w:t>
      </w:r>
      <w:r w:rsidR="008238FC" w:rsidRPr="00574256">
        <w:rPr>
          <w:rFonts w:ascii="PT Astra Serif" w:hAnsi="PT Astra Serif"/>
          <w:b/>
          <w:sz w:val="28"/>
          <w:szCs w:val="28"/>
        </w:rPr>
        <w:t>9</w:t>
      </w:r>
      <w:r w:rsidRPr="00574256">
        <w:rPr>
          <w:rFonts w:ascii="PT Astra Serif" w:hAnsi="PT Astra Serif"/>
          <w:b/>
          <w:sz w:val="28"/>
          <w:szCs w:val="28"/>
        </w:rPr>
        <w:t xml:space="preserve"> № 7</w:t>
      </w:r>
      <w:r w:rsidR="008238FC" w:rsidRPr="00574256">
        <w:rPr>
          <w:rFonts w:ascii="PT Astra Serif" w:hAnsi="PT Astra Serif"/>
          <w:b/>
          <w:sz w:val="28"/>
          <w:szCs w:val="28"/>
        </w:rPr>
        <w:t>03</w:t>
      </w:r>
      <w:r w:rsidRPr="00574256">
        <w:rPr>
          <w:rFonts w:ascii="PT Astra Serif" w:hAnsi="PT Astra Serif"/>
          <w:b/>
          <w:sz w:val="28"/>
          <w:szCs w:val="28"/>
        </w:rPr>
        <w:t>-П</w:t>
      </w:r>
      <w:r w:rsidR="00BA29D3" w:rsidRPr="00574256">
        <w:rPr>
          <w:rFonts w:ascii="PT Astra Serif" w:hAnsi="PT Astra Serif"/>
          <w:b/>
          <w:sz w:val="28"/>
          <w:szCs w:val="28"/>
        </w:rPr>
        <w:t xml:space="preserve"> </w:t>
      </w:r>
    </w:p>
    <w:p w:rsidR="00757D4E" w:rsidRPr="00574256" w:rsidRDefault="00757D4E" w:rsidP="00812AB1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57D4E" w:rsidRPr="00574256" w:rsidRDefault="00757D4E" w:rsidP="00812AB1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256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spellStart"/>
      <w:proofErr w:type="gramStart"/>
      <w:r w:rsidRPr="00574256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574256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574256">
        <w:rPr>
          <w:rFonts w:ascii="PT Astra Serif" w:hAnsi="PT Astra Serif"/>
          <w:sz w:val="28"/>
          <w:szCs w:val="28"/>
        </w:rPr>
        <w:t>н</w:t>
      </w:r>
      <w:proofErr w:type="spellEnd"/>
      <w:r w:rsidRPr="00574256">
        <w:rPr>
          <w:rFonts w:ascii="PT Astra Serif" w:hAnsi="PT Astra Serif"/>
          <w:sz w:val="28"/>
          <w:szCs w:val="28"/>
        </w:rPr>
        <w:t xml:space="preserve"> о в л я е т:</w:t>
      </w:r>
    </w:p>
    <w:p w:rsidR="00757D4E" w:rsidRPr="00574256" w:rsidRDefault="00757D4E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256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574256">
        <w:rPr>
          <w:rFonts w:ascii="PT Astra Serif" w:hAnsi="PT Astra Serif" w:cs="Times New Roman"/>
          <w:sz w:val="28"/>
          <w:szCs w:val="28"/>
        </w:rPr>
        <w:t xml:space="preserve">Внести в </w:t>
      </w:r>
      <w:r w:rsidRPr="00574256">
        <w:rPr>
          <w:rFonts w:ascii="PT Astra Serif" w:hAnsi="PT Astra Serif" w:cs="Times New Roman"/>
          <w:spacing w:val="-4"/>
          <w:sz w:val="28"/>
          <w:szCs w:val="28"/>
        </w:rPr>
        <w:t>постановление</w:t>
      </w:r>
      <w:r w:rsidRPr="00574256">
        <w:rPr>
          <w:rFonts w:ascii="PT Astra Serif" w:hAnsi="PT Astra Serif" w:cs="Times New Roman"/>
          <w:sz w:val="28"/>
          <w:szCs w:val="28"/>
        </w:rPr>
        <w:t xml:space="preserve"> </w:t>
      </w:r>
      <w:r w:rsidRPr="00574256">
        <w:rPr>
          <w:rFonts w:ascii="PT Astra Serif" w:hAnsi="PT Astra Serif" w:cs="PT Astra Serif"/>
          <w:sz w:val="28"/>
          <w:szCs w:val="28"/>
        </w:rPr>
        <w:t xml:space="preserve">Правительства Ульяновской области </w:t>
      </w:r>
      <w:r w:rsidR="008238FC" w:rsidRPr="00574256">
        <w:rPr>
          <w:rFonts w:ascii="PT Astra Serif" w:hAnsi="PT Astra Serif" w:cs="PT Astra Serif"/>
          <w:sz w:val="28"/>
          <w:szCs w:val="28"/>
        </w:rPr>
        <w:br/>
      </w:r>
      <w:r w:rsidRPr="00574256">
        <w:rPr>
          <w:rFonts w:ascii="PT Astra Serif" w:hAnsi="PT Astra Serif" w:cs="PT Astra Serif"/>
          <w:sz w:val="28"/>
          <w:szCs w:val="28"/>
        </w:rPr>
        <w:t xml:space="preserve">от </w:t>
      </w:r>
      <w:r w:rsidR="008238FC" w:rsidRPr="00574256">
        <w:rPr>
          <w:rFonts w:ascii="PT Astra Serif" w:hAnsi="PT Astra Serif"/>
          <w:sz w:val="28"/>
          <w:szCs w:val="28"/>
        </w:rPr>
        <w:t>13.12.2019 № 703-П</w:t>
      </w:r>
      <w:r w:rsidR="008238FC" w:rsidRPr="00574256">
        <w:rPr>
          <w:rFonts w:ascii="PT Astra Serif" w:hAnsi="PT Astra Serif" w:cs="PT Astra Serif"/>
          <w:sz w:val="28"/>
          <w:szCs w:val="28"/>
        </w:rPr>
        <w:t xml:space="preserve"> </w:t>
      </w:r>
      <w:r w:rsidRPr="00574256">
        <w:rPr>
          <w:rFonts w:ascii="PT Astra Serif" w:hAnsi="PT Astra Serif" w:cs="PT Astra Serif"/>
          <w:sz w:val="28"/>
          <w:szCs w:val="28"/>
        </w:rPr>
        <w:t>«</w:t>
      </w:r>
      <w:r w:rsidR="008238FC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Об утверждении Правил предоставления некоммерче</w:t>
      </w:r>
      <w:r w:rsidR="008238FC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ским организациям, находящимся на территории Ульяновской области, грантов в форме субсидий из областного бюджета Ульяновской области в целях финан</w:t>
      </w:r>
      <w:r w:rsidR="008238FC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сового обеспечения их затрат, связанных с реализацией проекта, направленного на увеличение объ</w:t>
      </w:r>
      <w:r w:rsidR="00873E17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8238FC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ма продукции агропромышленного комплекса, реализован</w:t>
      </w:r>
      <w:r w:rsidR="008238FC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ной на территории Ульяновской области</w:t>
      </w:r>
      <w:r w:rsidRPr="00574256">
        <w:rPr>
          <w:rFonts w:ascii="PT Astra Serif" w:hAnsi="PT Astra Serif" w:cs="PT Astra Serif"/>
          <w:sz w:val="28"/>
          <w:szCs w:val="28"/>
        </w:rPr>
        <w:t>» следующие изменения:</w:t>
      </w:r>
      <w:proofErr w:type="gramEnd"/>
    </w:p>
    <w:p w:rsidR="00C85DCD" w:rsidRPr="00574256" w:rsidRDefault="00757D4E" w:rsidP="00812AB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256">
        <w:rPr>
          <w:rFonts w:ascii="PT Astra Serif" w:hAnsi="PT Astra Serif" w:cs="Times New Roman"/>
          <w:sz w:val="28"/>
          <w:szCs w:val="28"/>
        </w:rPr>
        <w:t>1)</w:t>
      </w:r>
      <w:r w:rsidR="007B3A75" w:rsidRPr="00574256">
        <w:rPr>
          <w:rFonts w:ascii="PT Astra Serif" w:hAnsi="PT Astra Serif" w:cs="Times New Roman"/>
          <w:sz w:val="28"/>
          <w:szCs w:val="28"/>
        </w:rPr>
        <w:t xml:space="preserve"> </w:t>
      </w:r>
      <w:r w:rsidR="00C85DCD" w:rsidRPr="00574256">
        <w:rPr>
          <w:rFonts w:ascii="PT Astra Serif" w:hAnsi="PT Astra Serif"/>
          <w:sz w:val="28"/>
          <w:szCs w:val="28"/>
        </w:rPr>
        <w:t>преамбулу изложить в следующей редакции:</w:t>
      </w:r>
    </w:p>
    <w:p w:rsidR="00C85DCD" w:rsidRPr="00574256" w:rsidRDefault="00C85DCD" w:rsidP="00812AB1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  <w:proofErr w:type="gramStart"/>
      <w:r w:rsidRPr="00574256">
        <w:rPr>
          <w:rFonts w:ascii="PT Astra Serif" w:hAnsi="PT Astra Serif"/>
        </w:rPr>
        <w:t xml:space="preserve">«В соответствии со </w:t>
      </w:r>
      <w:hyperlink r:id="rId6">
        <w:r w:rsidRPr="00574256">
          <w:rPr>
            <w:rStyle w:val="ListLabel2"/>
            <w:rFonts w:ascii="PT Astra Serif" w:hAnsi="PT Astra Serif"/>
            <w:color w:val="auto"/>
          </w:rPr>
          <w:t>статьёй 78</w:t>
        </w:r>
      </w:hyperlink>
      <w:r w:rsidRPr="00574256">
        <w:rPr>
          <w:rFonts w:ascii="PT Astra Serif" w:hAnsi="PT Astra Serif"/>
          <w:vertAlign w:val="superscript"/>
        </w:rPr>
        <w:t>1</w:t>
      </w:r>
      <w:r w:rsidRPr="00574256">
        <w:rPr>
          <w:rFonts w:ascii="PT Astra Serif" w:hAnsi="PT Astra Serif"/>
        </w:rPr>
        <w:t xml:space="preserve"> Бюджетного кодекса Российской Федерации и государственной </w:t>
      </w:r>
      <w:hyperlink r:id="rId7">
        <w:r w:rsidRPr="00574256">
          <w:rPr>
            <w:rStyle w:val="ListLabel2"/>
            <w:rFonts w:ascii="PT Astra Serif" w:hAnsi="PT Astra Serif"/>
            <w:color w:val="auto"/>
          </w:rPr>
          <w:t>программой</w:t>
        </w:r>
      </w:hyperlink>
      <w:r w:rsidRPr="00574256">
        <w:rPr>
          <w:rFonts w:ascii="PT Astra Serif" w:hAnsi="PT Astra Serif"/>
        </w:rPr>
        <w:t xml:space="preserve">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 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</w:t>
      </w:r>
      <w:r w:rsidRPr="00574256">
        <w:rPr>
          <w:rFonts w:ascii="PT Astra Serif" w:hAnsi="PT Astra Serif"/>
        </w:rPr>
        <w:br/>
        <w:t>и продовольствия в</w:t>
      </w:r>
      <w:proofErr w:type="gramEnd"/>
      <w:r w:rsidRPr="00574256">
        <w:rPr>
          <w:rFonts w:ascii="PT Astra Serif" w:hAnsi="PT Astra Serif"/>
        </w:rPr>
        <w:t xml:space="preserve"> Ульяновской области», Правительство Ульяновской области </w:t>
      </w:r>
      <w:proofErr w:type="spellStart"/>
      <w:proofErr w:type="gramStart"/>
      <w:r w:rsidRPr="00574256">
        <w:rPr>
          <w:rFonts w:ascii="PT Astra Serif" w:hAnsi="PT Astra Serif"/>
        </w:rPr>
        <w:t>п</w:t>
      </w:r>
      <w:proofErr w:type="spellEnd"/>
      <w:proofErr w:type="gramEnd"/>
      <w:r w:rsidRPr="00574256">
        <w:rPr>
          <w:rFonts w:ascii="PT Astra Serif" w:hAnsi="PT Astra Serif"/>
        </w:rPr>
        <w:t xml:space="preserve"> о с т а </w:t>
      </w:r>
      <w:proofErr w:type="spellStart"/>
      <w:r w:rsidRPr="00574256">
        <w:rPr>
          <w:rFonts w:ascii="PT Astra Serif" w:hAnsi="PT Astra Serif"/>
        </w:rPr>
        <w:t>н</w:t>
      </w:r>
      <w:proofErr w:type="spellEnd"/>
      <w:r w:rsidRPr="00574256">
        <w:rPr>
          <w:rFonts w:ascii="PT Astra Serif" w:hAnsi="PT Astra Serif"/>
        </w:rPr>
        <w:t xml:space="preserve"> о в л я е т:»;</w:t>
      </w:r>
    </w:p>
    <w:p w:rsidR="00C85DCD" w:rsidRPr="00574256" w:rsidRDefault="007B3A75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256">
        <w:rPr>
          <w:rFonts w:ascii="PT Astra Serif" w:hAnsi="PT Astra Serif" w:cs="Times New Roman"/>
          <w:sz w:val="28"/>
          <w:szCs w:val="28"/>
        </w:rPr>
        <w:t xml:space="preserve">2) </w:t>
      </w:r>
      <w:r w:rsidR="00EC5D64" w:rsidRPr="00574256">
        <w:rPr>
          <w:rFonts w:ascii="PT Astra Serif" w:hAnsi="PT Astra Serif" w:cs="Times New Roman"/>
          <w:sz w:val="28"/>
          <w:szCs w:val="28"/>
        </w:rPr>
        <w:t xml:space="preserve">в </w:t>
      </w:r>
      <w:r w:rsidR="00EC5D64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Правилах предоставления некоммерческим организациям,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проекта, направленного на увеличение о</w:t>
      </w:r>
      <w:r w:rsidR="00330A57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бъё</w:t>
      </w:r>
      <w:r w:rsidR="00EC5D64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ма продукции агропромышленного комплекса, реализованной </w:t>
      </w:r>
      <w:r w:rsidR="00330A57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C5D64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на территории Ульяновской области</w:t>
      </w:r>
      <w:r w:rsidR="00330A57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330A57" w:rsidRPr="00574256" w:rsidRDefault="00330A57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256">
        <w:rPr>
          <w:rFonts w:ascii="PT Astra Serif" w:hAnsi="PT Astra Serif" w:cs="Times New Roman"/>
          <w:sz w:val="28"/>
          <w:szCs w:val="28"/>
        </w:rPr>
        <w:t>а) подпункт 2 пункта 1 изложить в следующей редакции:</w:t>
      </w:r>
    </w:p>
    <w:p w:rsidR="00330A57" w:rsidRPr="00574256" w:rsidRDefault="00330A57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«2) «</w:t>
      </w:r>
      <w:proofErr w:type="spellStart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пилотным</w:t>
      </w:r>
      <w:proofErr w:type="spellEnd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» проектом признаётся комплекс мероприятий, включающий в себя исследовани</w:t>
      </w:r>
      <w:r w:rsidR="00830F06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540E1E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стратегических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направлений развития агропромышленного </w:t>
      </w:r>
      <w:r w:rsidR="00830F06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комплекса в Ульяновской области</w:t>
      </w:r>
      <w:r w:rsidR="00D8748F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8748F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еречень</w:t>
      </w:r>
      <w:r w:rsidR="00D8748F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направлений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8748F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и сроки их исследования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</w:t>
      </w:r>
      <w:r w:rsidR="00D8748F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тверждаю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тся</w:t>
      </w:r>
      <w:r w:rsidR="00D8748F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правовым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8748F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актом Министерства а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гропромышленного комплекса и развития сельских территорий Ульяновской области (далее - Министерство)</w:t>
      </w:r>
      <w:proofErr w:type="gramStart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DE5F67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proofErr w:type="gramEnd"/>
      <w:r w:rsidR="00DE5F67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757D4E" w:rsidRPr="00574256" w:rsidRDefault="00330A57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256">
        <w:rPr>
          <w:rFonts w:ascii="PT Astra Serif" w:hAnsi="PT Astra Serif" w:cs="Times New Roman"/>
          <w:sz w:val="28"/>
          <w:szCs w:val="28"/>
        </w:rPr>
        <w:t xml:space="preserve">б) </w:t>
      </w:r>
      <w:r w:rsidR="00757D4E" w:rsidRPr="00574256">
        <w:rPr>
          <w:rFonts w:ascii="PT Astra Serif" w:hAnsi="PT Astra Serif" w:cs="Times New Roman"/>
          <w:sz w:val="28"/>
          <w:szCs w:val="28"/>
        </w:rPr>
        <w:t>дополнить пунктом 2</w:t>
      </w:r>
      <w:r w:rsidR="00757D4E" w:rsidRPr="00574256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757D4E" w:rsidRPr="00574256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757D4E" w:rsidRPr="00574256" w:rsidRDefault="00757D4E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4256">
        <w:rPr>
          <w:rFonts w:ascii="PT Astra Serif" w:hAnsi="PT Astra Serif" w:cs="Times New Roman"/>
          <w:sz w:val="28"/>
          <w:szCs w:val="28"/>
        </w:rPr>
        <w:lastRenderedPageBreak/>
        <w:t>«2</w:t>
      </w:r>
      <w:r w:rsidRPr="00574256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574256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FC4109" w:rsidRPr="00574256">
        <w:rPr>
          <w:rFonts w:ascii="PT Astra Serif" w:hAnsi="PT Astra Serif" w:cs="PT Astra Serif"/>
          <w:sz w:val="28"/>
          <w:szCs w:val="28"/>
        </w:rPr>
        <w:t xml:space="preserve">Сведения о </w:t>
      </w:r>
      <w:r w:rsidR="00DE5F67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грантах в форме субсидий</w:t>
      </w:r>
      <w:r w:rsidR="00FC4109" w:rsidRPr="00574256">
        <w:rPr>
          <w:rFonts w:ascii="PT Astra Serif" w:hAnsi="PT Astra Serif" w:cs="PT Astra Serif"/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</w:t>
      </w:r>
      <w:r w:rsidR="0068325F" w:rsidRPr="00574256">
        <w:rPr>
          <w:rFonts w:ascii="PT Astra Serif" w:hAnsi="PT Astra Serif" w:cs="PT Astra Serif"/>
          <w:sz w:val="28"/>
          <w:szCs w:val="28"/>
        </w:rPr>
        <w:t xml:space="preserve"> (далее – единый портал)</w:t>
      </w:r>
      <w:r w:rsidR="00FC4109" w:rsidRPr="00574256">
        <w:rPr>
          <w:rFonts w:ascii="PT Astra Serif" w:hAnsi="PT Astra Serif" w:cs="PT Astra Serif"/>
          <w:sz w:val="28"/>
          <w:szCs w:val="28"/>
        </w:rPr>
        <w:t xml:space="preserve"> </w:t>
      </w:r>
      <w:r w:rsidR="0068325F" w:rsidRPr="00574256">
        <w:rPr>
          <w:rFonts w:ascii="PT Astra Serif" w:hAnsi="PT Astra Serif" w:cs="PT Astra Serif"/>
          <w:sz w:val="28"/>
          <w:szCs w:val="28"/>
        </w:rPr>
        <w:br/>
      </w:r>
      <w:r w:rsidR="00FC4109" w:rsidRPr="00574256">
        <w:rPr>
          <w:rFonts w:ascii="PT Astra Serif" w:hAnsi="PT Astra Serif" w:cs="PT Astra Serif"/>
          <w:sz w:val="28"/>
          <w:szCs w:val="28"/>
        </w:rPr>
        <w:t xml:space="preserve">в установленных Министерством финансов Российской Федерации порядке </w:t>
      </w:r>
      <w:r w:rsidR="0068325F" w:rsidRPr="00574256">
        <w:rPr>
          <w:rFonts w:ascii="PT Astra Serif" w:hAnsi="PT Astra Serif" w:cs="PT Astra Serif"/>
          <w:sz w:val="28"/>
          <w:szCs w:val="28"/>
        </w:rPr>
        <w:br/>
      </w:r>
      <w:r w:rsidR="00FC4109" w:rsidRPr="00574256">
        <w:rPr>
          <w:rFonts w:ascii="PT Astra Serif" w:hAnsi="PT Astra Serif" w:cs="PT Astra Serif"/>
          <w:sz w:val="28"/>
          <w:szCs w:val="28"/>
        </w:rPr>
        <w:t xml:space="preserve">и объёме при составлении проекта закона Ульяновской области об областном бюджете Ульяновской области на соответствующий финансовый год </w:t>
      </w:r>
      <w:r w:rsidR="0068325F" w:rsidRPr="00574256">
        <w:rPr>
          <w:rFonts w:ascii="PT Astra Serif" w:hAnsi="PT Astra Serif" w:cs="PT Astra Serif"/>
          <w:sz w:val="28"/>
          <w:szCs w:val="28"/>
        </w:rPr>
        <w:br/>
      </w:r>
      <w:r w:rsidR="00FC4109" w:rsidRPr="00574256">
        <w:rPr>
          <w:rFonts w:ascii="PT Astra Serif" w:hAnsi="PT Astra Serif" w:cs="PT Astra Serif"/>
          <w:sz w:val="28"/>
          <w:szCs w:val="28"/>
        </w:rPr>
        <w:t>и плановый период (</w:t>
      </w:r>
      <w:r w:rsidR="0092110D" w:rsidRPr="00574256">
        <w:rPr>
          <w:rFonts w:ascii="PT Astra Serif" w:hAnsi="PT Astra Serif" w:cs="PT Astra Serif"/>
          <w:sz w:val="28"/>
          <w:szCs w:val="28"/>
        </w:rPr>
        <w:t xml:space="preserve">проекта закона </w:t>
      </w:r>
      <w:r w:rsidR="00FC4109" w:rsidRPr="00574256">
        <w:rPr>
          <w:rFonts w:ascii="PT Astra Serif" w:hAnsi="PT Astra Serif" w:cs="PT Astra Serif"/>
          <w:sz w:val="28"/>
          <w:szCs w:val="28"/>
        </w:rPr>
        <w:t>о внесении изменений в закон Ульяновской области об областном бюджете</w:t>
      </w:r>
      <w:proofErr w:type="gramEnd"/>
      <w:r w:rsidR="00FC4109" w:rsidRPr="00574256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FC4109" w:rsidRPr="00574256">
        <w:rPr>
          <w:rFonts w:ascii="PT Astra Serif" w:hAnsi="PT Astra Serif" w:cs="PT Astra Serif"/>
          <w:sz w:val="28"/>
          <w:szCs w:val="28"/>
        </w:rPr>
        <w:t>Ульяновской области на соответствующий финансовый год и плановый период).</w:t>
      </w:r>
      <w:r w:rsidRPr="00574256">
        <w:rPr>
          <w:rFonts w:ascii="PT Astra Serif" w:hAnsi="PT Astra Serif" w:cs="Times New Roman"/>
          <w:sz w:val="28"/>
          <w:szCs w:val="28"/>
        </w:rPr>
        <w:t>»;</w:t>
      </w:r>
      <w:proofErr w:type="gramEnd"/>
    </w:p>
    <w:p w:rsidR="00D75540" w:rsidRPr="00574256" w:rsidRDefault="002D5636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256">
        <w:rPr>
          <w:rFonts w:ascii="PT Astra Serif" w:hAnsi="PT Astra Serif"/>
          <w:sz w:val="28"/>
          <w:szCs w:val="28"/>
        </w:rPr>
        <w:t xml:space="preserve">в) </w:t>
      </w:r>
      <w:r w:rsidR="00D75540" w:rsidRPr="00574256">
        <w:rPr>
          <w:rFonts w:ascii="PT Astra Serif" w:hAnsi="PT Astra Serif"/>
          <w:sz w:val="28"/>
          <w:szCs w:val="28"/>
        </w:rPr>
        <w:t xml:space="preserve">в </w:t>
      </w:r>
      <w:r w:rsidRPr="00574256">
        <w:rPr>
          <w:rFonts w:ascii="PT Astra Serif" w:hAnsi="PT Astra Serif"/>
          <w:sz w:val="28"/>
          <w:szCs w:val="28"/>
        </w:rPr>
        <w:t>пункт</w:t>
      </w:r>
      <w:r w:rsidR="00D75540" w:rsidRPr="00574256">
        <w:rPr>
          <w:rFonts w:ascii="PT Astra Serif" w:hAnsi="PT Astra Serif"/>
          <w:sz w:val="28"/>
          <w:szCs w:val="28"/>
        </w:rPr>
        <w:t>е</w:t>
      </w:r>
      <w:r w:rsidRPr="00574256">
        <w:rPr>
          <w:rFonts w:ascii="PT Astra Serif" w:hAnsi="PT Astra Serif"/>
          <w:sz w:val="28"/>
          <w:szCs w:val="28"/>
        </w:rPr>
        <w:t xml:space="preserve"> </w:t>
      </w:r>
      <w:r w:rsidR="00D75540" w:rsidRPr="00574256">
        <w:rPr>
          <w:rFonts w:ascii="PT Astra Serif" w:hAnsi="PT Astra Serif"/>
          <w:sz w:val="28"/>
          <w:szCs w:val="28"/>
        </w:rPr>
        <w:t>4</w:t>
      </w:r>
      <w:r w:rsidRPr="00574256">
        <w:rPr>
          <w:rFonts w:ascii="PT Astra Serif" w:hAnsi="PT Astra Serif"/>
          <w:sz w:val="28"/>
          <w:szCs w:val="28"/>
        </w:rPr>
        <w:t xml:space="preserve"> </w:t>
      </w:r>
      <w:r w:rsidR="00D75540" w:rsidRPr="00574256">
        <w:rPr>
          <w:rFonts w:ascii="PT Astra Serif" w:hAnsi="PT Astra Serif"/>
          <w:sz w:val="28"/>
          <w:szCs w:val="28"/>
        </w:rPr>
        <w:t>абзацы четвёртый и пятый изложить в следующей редакции:</w:t>
      </w:r>
    </w:p>
    <w:p w:rsidR="00D75540" w:rsidRPr="00574256" w:rsidRDefault="00D75540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hAnsi="PT Astra Serif"/>
          <w:sz w:val="28"/>
          <w:szCs w:val="28"/>
        </w:rPr>
        <w:t>«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возникновения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75540" w:rsidRPr="00574256" w:rsidRDefault="00D75540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Положение о комиссии и её состав утверждаются правовыми актами Министерства</w:t>
      </w:r>
      <w:proofErr w:type="gramStart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Pr="00574256">
        <w:rPr>
          <w:rFonts w:ascii="PT Astra Serif" w:hAnsi="PT Astra Serif"/>
          <w:sz w:val="28"/>
          <w:szCs w:val="28"/>
        </w:rPr>
        <w:t>»;</w:t>
      </w:r>
    </w:p>
    <w:p w:rsidR="00D75540" w:rsidRPr="00574256" w:rsidRDefault="00640EC7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End"/>
      <w:r w:rsidRPr="00574256">
        <w:rPr>
          <w:rFonts w:ascii="PT Astra Serif" w:hAnsi="PT Astra Serif"/>
          <w:sz w:val="28"/>
          <w:szCs w:val="28"/>
        </w:rPr>
        <w:t>г) пункт 6 изложить в следующей редакции:</w:t>
      </w:r>
    </w:p>
    <w:p w:rsidR="00640EC7" w:rsidRPr="00574256" w:rsidRDefault="00640EC7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hAnsi="PT Astra Serif"/>
          <w:sz w:val="28"/>
          <w:szCs w:val="28"/>
        </w:rPr>
        <w:t xml:space="preserve">«6. 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Объявление о проведении отбора размещается Министерством 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едином портале, а также на официальном сайте Министерства 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информационно-телекоммуникационной сети Интернет по адресу: https://mcx73.ru (далее </w:t>
      </w:r>
      <w:r w:rsidR="00F17393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официальный сайт) не </w:t>
      </w:r>
      <w:proofErr w:type="gramStart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позднее</w:t>
      </w:r>
      <w:proofErr w:type="gramEnd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чем за 7 календарных дней до дня начала срока приёма документов</w:t>
      </w:r>
      <w:r w:rsidR="00F17393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(копий документов), указанных </w:t>
      </w:r>
      <w:r w:rsidR="00F17393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пункте 8 настоящих Правил (далее – документы)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640EC7" w:rsidRPr="00574256" w:rsidRDefault="00640EC7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Объявление о проведении отбора должно содержать следующую информацию:</w:t>
      </w:r>
    </w:p>
    <w:p w:rsidR="00640EC7" w:rsidRPr="00574256" w:rsidRDefault="00640EC7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сроках проведения отбора (датах и времени начала и окончания приёма заявлений </w:t>
      </w:r>
      <w:r w:rsidR="00BB36B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на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участи</w:t>
      </w:r>
      <w:r w:rsidR="00BB36B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отборе (далее – заявления) в течение не менее 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30 календарных дней, следующих за днём размещения объявления 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 проведении отбора, в том числе сроках и порядке проведения отдельных этапов отбора, предусмотренных </w:t>
      </w:r>
      <w:hyperlink r:id="rId8" w:history="1">
        <w:r w:rsidRPr="0057425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пунктами 1</w:t>
        </w:r>
      </w:hyperlink>
      <w:r w:rsidR="004336A4" w:rsidRPr="00574256">
        <w:rPr>
          <w:rFonts w:ascii="PT Astra Serif" w:hAnsi="PT Astra Serif"/>
          <w:sz w:val="28"/>
          <w:szCs w:val="28"/>
        </w:rPr>
        <w:t>2,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hyperlink r:id="rId9" w:history="1">
        <w:r w:rsidRPr="0057425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15</w:t>
        </w:r>
      </w:hyperlink>
      <w:r w:rsidR="004336A4" w:rsidRPr="00574256">
        <w:rPr>
          <w:rFonts w:ascii="PT Astra Serif" w:hAnsi="PT Astra Serif"/>
          <w:sz w:val="28"/>
          <w:szCs w:val="28"/>
        </w:rPr>
        <w:t>-</w:t>
      </w:r>
      <w:hyperlink r:id="rId10" w:history="1">
        <w:r w:rsidRPr="0057425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18</w:t>
        </w:r>
      </w:hyperlink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Правил;</w:t>
      </w:r>
      <w:proofErr w:type="gramEnd"/>
    </w:p>
    <w:p w:rsidR="00640EC7" w:rsidRPr="00574256" w:rsidRDefault="00640EC7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о наименовании, месте нахождения, почтовом адресе, адресе электронной почты Министерства;</w:t>
      </w:r>
    </w:p>
    <w:p w:rsidR="00640EC7" w:rsidRPr="00574256" w:rsidRDefault="00640EC7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о результате предоставления грантов;</w:t>
      </w:r>
    </w:p>
    <w:p w:rsidR="00640EC7" w:rsidRPr="00574256" w:rsidRDefault="00640EC7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о доменном имени и указателях страниц официального сайта, на котором обеспечивается проведение отбора;</w:t>
      </w:r>
    </w:p>
    <w:p w:rsidR="00640EC7" w:rsidRPr="00574256" w:rsidRDefault="00640EC7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о требованиях, предъявляемых к некоммерческим организациям – участникам отбора, и представляемых ими перечне документов;</w:t>
      </w:r>
    </w:p>
    <w:p w:rsidR="00640EC7" w:rsidRPr="00574256" w:rsidRDefault="00640EC7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порядке представления заявлений некоммерческими организациями – участниками отбора и требованиях к форме и содержанию заявлений </w:t>
      </w:r>
      <w:r w:rsidR="00160F23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</w:t>
      </w:r>
      <w:hyperlink r:id="rId11" w:history="1">
        <w:r w:rsidRPr="0057425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1 пункта 8</w:t>
        </w:r>
      </w:hyperlink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Правил;</w:t>
      </w:r>
    </w:p>
    <w:p w:rsidR="00640EC7" w:rsidRPr="00574256" w:rsidRDefault="00640EC7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порядке отзыва заявлений, порядке внесения изменений в План затрат, предусмотренный </w:t>
      </w:r>
      <w:hyperlink r:id="rId12" w:history="1">
        <w:r w:rsidRPr="0057425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подпунктом </w:t>
        </w:r>
        <w:r w:rsidR="00AC2519" w:rsidRPr="0057425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3</w:t>
        </w:r>
        <w:r w:rsidRPr="0057425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пункта </w:t>
        </w:r>
        <w:r w:rsidR="00AC2519" w:rsidRPr="0057425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8</w:t>
        </w:r>
      </w:hyperlink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прилагаемый </w:t>
      </w:r>
      <w:r w:rsidR="00AC2519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 </w:t>
      </w:r>
      <w:r w:rsidR="00AC2519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заявлению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640EC7" w:rsidRPr="00574256" w:rsidRDefault="00640EC7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о порядке рассмотрения заяв</w:t>
      </w:r>
      <w:r w:rsidR="00AC2519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лений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соответствии с </w:t>
      </w:r>
      <w:hyperlink r:id="rId13" w:history="1">
        <w:r w:rsidRPr="0057425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пунктами 1</w:t>
        </w:r>
      </w:hyperlink>
      <w:r w:rsidR="004336A4" w:rsidRPr="00574256">
        <w:rPr>
          <w:rFonts w:ascii="PT Astra Serif" w:hAnsi="PT Astra Serif"/>
          <w:sz w:val="28"/>
          <w:szCs w:val="28"/>
        </w:rPr>
        <w:t>2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336A4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hyperlink r:id="rId14" w:history="1">
        <w:r w:rsidRPr="0057425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15</w:t>
        </w:r>
      </w:hyperlink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Правил;</w:t>
      </w:r>
    </w:p>
    <w:p w:rsidR="00640EC7" w:rsidRPr="00574256" w:rsidRDefault="00640EC7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порядке предоставления </w:t>
      </w:r>
      <w:r w:rsidR="00AC2519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некоммерческим организациям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AC2519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участникам отбора разъяснений положений объявления о проведении отбора, дате начала </w:t>
      </w:r>
      <w:r w:rsidR="00AC2519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окончания срока такого предоставления, а также информацию о сроке, </w:t>
      </w:r>
      <w:r w:rsidR="00AC2519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течение которого </w:t>
      </w:r>
      <w:r w:rsidR="00AC2519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некоммерческие организации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, ставшие победителями отбора, должны подписать соглашение о предоставлении гранта;</w:t>
      </w:r>
    </w:p>
    <w:p w:rsidR="00640EC7" w:rsidRPr="00574256" w:rsidRDefault="00640EC7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условии признания </w:t>
      </w:r>
      <w:r w:rsidR="00AC2519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некоммерческих организаций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, ставших победите</w:t>
      </w:r>
      <w:r w:rsidR="00E40E33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лями отбора, уклонившимися от заключения соглашения о предоставлении гранта, предусмотренном </w:t>
      </w:r>
      <w:hyperlink r:id="rId15" w:history="1">
        <w:r w:rsidRPr="0057425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</w:t>
        </w:r>
        <w:r w:rsidR="00E40E33" w:rsidRPr="0057425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ом</w:t>
        </w:r>
        <w:r w:rsidRPr="0057425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</w:t>
        </w:r>
      </w:hyperlink>
      <w:r w:rsidR="00E40E33" w:rsidRPr="00574256">
        <w:rPr>
          <w:rFonts w:ascii="PT Astra Serif" w:hAnsi="PT Astra Serif"/>
          <w:sz w:val="28"/>
          <w:szCs w:val="28"/>
        </w:rPr>
        <w:t>19</w:t>
      </w:r>
      <w:r w:rsidR="00E40E33" w:rsidRPr="00574256">
        <w:rPr>
          <w:rFonts w:ascii="PT Astra Serif" w:hAnsi="PT Astra Serif"/>
          <w:sz w:val="28"/>
          <w:szCs w:val="28"/>
          <w:vertAlign w:val="superscript"/>
        </w:rPr>
        <w:t>1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Правил;</w:t>
      </w:r>
    </w:p>
    <w:p w:rsidR="00640EC7" w:rsidRPr="00574256" w:rsidRDefault="00640EC7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о дате размещения результатов отбора на едином портале и на официаль</w:t>
      </w:r>
      <w:r w:rsidR="00E40E33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ном сайте.</w:t>
      </w:r>
    </w:p>
    <w:p w:rsidR="00640EC7" w:rsidRPr="00574256" w:rsidRDefault="00640EC7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если по истечении срока при</w:t>
      </w:r>
      <w:r w:rsidR="007D447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ма документов, указанного </w:t>
      </w:r>
      <w:r w:rsidR="007D447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в объявлении о проведении отбора, будет установлено, что документы представлены только одн</w:t>
      </w:r>
      <w:r w:rsidR="007D447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ой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D447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некоммерческой организацией 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или не представ</w:t>
      </w:r>
      <w:r w:rsidR="00BC667B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лены ни одн</w:t>
      </w:r>
      <w:r w:rsidR="007D447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ой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 </w:t>
      </w:r>
      <w:r w:rsidR="007D447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некоммерческих организаций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, срок при</w:t>
      </w:r>
      <w:r w:rsidR="007D447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ма документов продлевается на 7 календарных дней со дня истечения срока при</w:t>
      </w:r>
      <w:r w:rsidR="007D447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ма документов, указанного в объявлении о проведении отбора.</w:t>
      </w:r>
      <w:proofErr w:type="gramEnd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Сообщение </w:t>
      </w:r>
      <w:r w:rsidR="00BC667B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о продлении срока при</w:t>
      </w:r>
      <w:r w:rsidR="007D447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ма документов размещается на едином портале </w:t>
      </w:r>
      <w:r w:rsidR="0075259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и официальном сайте и должно содержать сведения о дате окончания такого продленного срока.</w:t>
      </w:r>
    </w:p>
    <w:p w:rsidR="00640EC7" w:rsidRPr="00574256" w:rsidRDefault="00640EC7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если по истечении продл</w:t>
      </w:r>
      <w:r w:rsidR="0075259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нного срока при</w:t>
      </w:r>
      <w:r w:rsidR="0075259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ма документов будет установлено, что до</w:t>
      </w:r>
      <w:r w:rsidR="0075259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кументы представлены только одной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5259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некоммерческой организацией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, он</w:t>
      </w:r>
      <w:r w:rsidR="0075259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призна</w:t>
      </w:r>
      <w:r w:rsidR="0075259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тся участником отбора при условии е</w:t>
      </w:r>
      <w:r w:rsidR="0075259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соответствия требованиям, установленным </w:t>
      </w:r>
      <w:hyperlink r:id="rId16" w:history="1">
        <w:r w:rsidRPr="0057425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пунктом 7</w:t>
        </w:r>
      </w:hyperlink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а если </w:t>
      </w:r>
      <w:r w:rsidR="0075259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истечении указанного срока будет установлено, что документы </w:t>
      </w:r>
      <w:r w:rsidR="0075259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не представлены ни одн</w:t>
      </w:r>
      <w:r w:rsidR="0075259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ой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 </w:t>
      </w:r>
      <w:r w:rsidR="0075259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некоммерческих организаций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, отбор призна</w:t>
      </w:r>
      <w:r w:rsidR="0075259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тся несостоявшимся.</w:t>
      </w:r>
      <w:r w:rsidRPr="00574256">
        <w:rPr>
          <w:rFonts w:ascii="PT Astra Serif" w:hAnsi="PT Astra Serif"/>
          <w:sz w:val="28"/>
          <w:szCs w:val="28"/>
        </w:rPr>
        <w:t>»;</w:t>
      </w:r>
      <w:proofErr w:type="gramEnd"/>
    </w:p>
    <w:p w:rsidR="00D75540" w:rsidRPr="00574256" w:rsidRDefault="009F4BA4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574256">
        <w:rPr>
          <w:rFonts w:ascii="PT Astra Serif" w:hAnsi="PT Astra Serif"/>
          <w:sz w:val="28"/>
          <w:szCs w:val="28"/>
        </w:rPr>
        <w:t>д</w:t>
      </w:r>
      <w:proofErr w:type="spellEnd"/>
      <w:r w:rsidRPr="00574256">
        <w:rPr>
          <w:rFonts w:ascii="PT Astra Serif" w:hAnsi="PT Astra Serif"/>
          <w:sz w:val="28"/>
          <w:szCs w:val="28"/>
        </w:rPr>
        <w:t>) в пункте 7:</w:t>
      </w:r>
    </w:p>
    <w:p w:rsidR="00752592" w:rsidRPr="00574256" w:rsidRDefault="00D06B5B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256">
        <w:rPr>
          <w:rFonts w:ascii="PT Astra Serif" w:hAnsi="PT Astra Serif"/>
          <w:sz w:val="28"/>
          <w:szCs w:val="28"/>
        </w:rPr>
        <w:t>в подпункте 1 слова «правовыми актами» заменить словами «нормативными правовыми актами Ульяновской области»;</w:t>
      </w:r>
    </w:p>
    <w:p w:rsidR="00D06B5B" w:rsidRPr="00574256" w:rsidRDefault="00D06B5B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256">
        <w:rPr>
          <w:rFonts w:ascii="PT Astra Serif" w:hAnsi="PT Astra Serif"/>
          <w:sz w:val="28"/>
          <w:szCs w:val="28"/>
        </w:rPr>
        <w:t>в подпункте 2 слова «правовыми актами» заменить словами «норматив</w:t>
      </w:r>
      <w:r w:rsidR="00F92929" w:rsidRPr="00574256">
        <w:rPr>
          <w:rFonts w:ascii="PT Astra Serif" w:hAnsi="PT Astra Serif"/>
          <w:sz w:val="28"/>
          <w:szCs w:val="28"/>
        </w:rPr>
        <w:softHyphen/>
      </w:r>
      <w:r w:rsidRPr="00574256">
        <w:rPr>
          <w:rFonts w:ascii="PT Astra Serif" w:hAnsi="PT Astra Serif"/>
          <w:sz w:val="28"/>
          <w:szCs w:val="28"/>
        </w:rPr>
        <w:t>ными правовыми актами Ульяновской области», слова «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задолженность перед областным бюджетом Ульяновской области</w:t>
      </w:r>
      <w:r w:rsidRPr="00574256">
        <w:rPr>
          <w:rFonts w:ascii="PT Astra Serif" w:hAnsi="PT Astra Serif"/>
          <w:sz w:val="28"/>
          <w:szCs w:val="28"/>
        </w:rPr>
        <w:t>» заменить словами «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(неурегулиро</w:t>
      </w:r>
      <w:r w:rsidR="00F92929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ванная) задолженность по денежным обязательствам перед Ульяновской областью</w:t>
      </w:r>
      <w:r w:rsidR="00F92929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(за исключением субсидий (грантов в форме субсидий), предостав</w:t>
      </w:r>
      <w:r w:rsidR="00F92929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ляемых государственным (муниципальным) учреждениям)</w:t>
      </w:r>
      <w:r w:rsidRPr="00574256">
        <w:rPr>
          <w:rFonts w:ascii="PT Astra Serif" w:hAnsi="PT Astra Serif"/>
          <w:sz w:val="28"/>
          <w:szCs w:val="28"/>
        </w:rPr>
        <w:t>»;</w:t>
      </w:r>
    </w:p>
    <w:p w:rsidR="00D06B5B" w:rsidRPr="00574256" w:rsidRDefault="00D06B5B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256">
        <w:rPr>
          <w:rFonts w:ascii="PT Astra Serif" w:hAnsi="PT Astra Serif"/>
          <w:sz w:val="28"/>
          <w:szCs w:val="28"/>
        </w:rPr>
        <w:t>подпункт</w:t>
      </w:r>
      <w:r w:rsidR="003555D2" w:rsidRPr="00574256">
        <w:rPr>
          <w:rFonts w:ascii="PT Astra Serif" w:hAnsi="PT Astra Serif"/>
          <w:sz w:val="28"/>
          <w:szCs w:val="28"/>
        </w:rPr>
        <w:t>ы</w:t>
      </w:r>
      <w:r w:rsidRPr="00574256">
        <w:rPr>
          <w:rFonts w:ascii="PT Astra Serif" w:hAnsi="PT Astra Serif"/>
          <w:sz w:val="28"/>
          <w:szCs w:val="28"/>
        </w:rPr>
        <w:t xml:space="preserve"> </w:t>
      </w:r>
      <w:r w:rsidR="003555D2" w:rsidRPr="00574256">
        <w:rPr>
          <w:rFonts w:ascii="PT Astra Serif" w:hAnsi="PT Astra Serif"/>
          <w:sz w:val="28"/>
          <w:szCs w:val="28"/>
        </w:rPr>
        <w:t>3-</w:t>
      </w:r>
      <w:r w:rsidR="0022484E" w:rsidRPr="00574256">
        <w:rPr>
          <w:rFonts w:ascii="PT Astra Serif" w:hAnsi="PT Astra Serif"/>
          <w:sz w:val="28"/>
          <w:szCs w:val="28"/>
        </w:rPr>
        <w:t>6</w:t>
      </w:r>
      <w:r w:rsidRPr="00574256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3555D2" w:rsidRPr="00574256" w:rsidRDefault="00D06B5B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3555D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3017DC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3555D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некоммерческая организация не должна находиться в процессе реорганизации</w:t>
      </w:r>
      <w:r w:rsidR="00A9185F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(за исключением реорганизации в форме присоединения </w:t>
      </w:r>
      <w:r w:rsidR="00A9185F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к </w:t>
      </w:r>
      <w:r w:rsidR="00746FA9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некоммерческой организации</w:t>
      </w:r>
      <w:r w:rsidR="00A9185F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, являюще</w:t>
      </w:r>
      <w:r w:rsidR="00746FA9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й</w:t>
      </w:r>
      <w:r w:rsidR="00A9185F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ся участником отбора, другого юридического лица)</w:t>
      </w:r>
      <w:r w:rsidR="003555D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A9185F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ликвидации, </w:t>
      </w:r>
      <w:r w:rsidR="003555D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отношении неё не введена процедура, применяемая в деле о банкротстве, деятельность </w:t>
      </w:r>
      <w:r w:rsidR="00F92929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некоммерческой организации </w:t>
      </w:r>
      <w:r w:rsidR="003555D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не приостановлена в порядке, предусмотренном законод</w:t>
      </w:r>
      <w:r w:rsidR="00F92929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ательством Российской Федерации;</w:t>
      </w:r>
      <w:proofErr w:type="gramEnd"/>
    </w:p>
    <w:p w:rsidR="002423C1" w:rsidRPr="00574256" w:rsidRDefault="002423C1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4) </w:t>
      </w:r>
      <w:r w:rsidR="003017DC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3017DC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ного органа, лице, исполняющем функции единоличного исполнительного органа, или главном бухгалтере некоммерческой организации;</w:t>
      </w:r>
      <w:proofErr w:type="gramEnd"/>
    </w:p>
    <w:p w:rsidR="0022484E" w:rsidRPr="00574256" w:rsidRDefault="002423C1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5) </w:t>
      </w:r>
      <w:r w:rsidR="0022484E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некоммерческой организации не должно быть назначено административное наказание за нарушение условий предоставления иных субсидий (грантов в форме субсидий) из областного бюджета Ульяновской области, если срок, в течение которого некоммерческая организация считается подвергнутой такому наказанию, не истёк;</w:t>
      </w:r>
    </w:p>
    <w:p w:rsidR="003017DC" w:rsidRPr="00574256" w:rsidRDefault="0022484E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6) некоммерческая организация должна быть зарегистрирована в качестве юридического лица на территории Ульяновской области</w:t>
      </w:r>
      <w:proofErr w:type="gramStart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="003017DC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proofErr w:type="gramEnd"/>
      <w:r w:rsidR="003017DC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DB709D" w:rsidRPr="00574256" w:rsidRDefault="00DB709D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дополнить абзацем </w:t>
      </w:r>
      <w:r w:rsidR="00710C3B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восьм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ым следующего содержания:</w:t>
      </w:r>
    </w:p>
    <w:p w:rsidR="00DB709D" w:rsidRPr="00574256" w:rsidRDefault="00DB709D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«Некоммерческая организация – участник отбора также должна соответствовать требованию об отсутствии у неё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чем 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за 30 календарных дней, предшествующую дате представления в Министерство документов, необходимых для участия в отборе.»;</w:t>
      </w:r>
      <w:proofErr w:type="gramEnd"/>
    </w:p>
    <w:p w:rsidR="00D06B5B" w:rsidRPr="00574256" w:rsidRDefault="004B4223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е) в пункте 8:</w:t>
      </w:r>
    </w:p>
    <w:p w:rsidR="003555D2" w:rsidRPr="00574256" w:rsidRDefault="003555D2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hAnsi="PT Astra Serif"/>
          <w:sz w:val="28"/>
          <w:szCs w:val="28"/>
        </w:rPr>
        <w:t>в подпункте 1 слова «установленной Министерством» заменить словами «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утверждённой правовым актом Министерства</w:t>
      </w:r>
      <w:r w:rsidR="009F6EF3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0302ED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0302ED" w:rsidRPr="00574256" w:rsidRDefault="000302ED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256">
        <w:rPr>
          <w:rFonts w:ascii="PT Astra Serif" w:hAnsi="PT Astra Serif"/>
          <w:sz w:val="28"/>
          <w:szCs w:val="28"/>
        </w:rPr>
        <w:t>подпункт 5 изложить в следующей редакции:</w:t>
      </w:r>
    </w:p>
    <w:p w:rsidR="000302ED" w:rsidRPr="00574256" w:rsidRDefault="000302ED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«5)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учёт по месту нахождения, не ранее 30 календарных дней до даты её представления в Министерство</w:t>
      </w:r>
      <w:proofErr w:type="gramStart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  <w:proofErr w:type="gramEnd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D75540" w:rsidRPr="00574256" w:rsidRDefault="000302ED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256">
        <w:rPr>
          <w:rFonts w:ascii="PT Astra Serif" w:hAnsi="PT Astra Serif"/>
          <w:sz w:val="28"/>
          <w:szCs w:val="28"/>
        </w:rPr>
        <w:t xml:space="preserve">в подпункте 6 слова «1-3 и 5-7» заменить </w:t>
      </w:r>
      <w:r w:rsidR="00010899" w:rsidRPr="00574256">
        <w:rPr>
          <w:rFonts w:ascii="PT Astra Serif" w:hAnsi="PT Astra Serif"/>
          <w:sz w:val="28"/>
          <w:szCs w:val="28"/>
        </w:rPr>
        <w:t>цифрами</w:t>
      </w:r>
      <w:r w:rsidRPr="00574256">
        <w:rPr>
          <w:rFonts w:ascii="PT Astra Serif" w:hAnsi="PT Astra Serif"/>
          <w:sz w:val="28"/>
          <w:szCs w:val="28"/>
        </w:rPr>
        <w:t xml:space="preserve"> «1-5»</w:t>
      </w:r>
      <w:r w:rsidR="00461DF3" w:rsidRPr="00574256">
        <w:rPr>
          <w:rFonts w:ascii="PT Astra Serif" w:hAnsi="PT Astra Serif"/>
          <w:sz w:val="28"/>
          <w:szCs w:val="28"/>
        </w:rPr>
        <w:t>;</w:t>
      </w:r>
    </w:p>
    <w:p w:rsidR="00D11C62" w:rsidRPr="00574256" w:rsidRDefault="00E15900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256">
        <w:rPr>
          <w:rFonts w:ascii="PT Astra Serif" w:hAnsi="PT Astra Serif"/>
          <w:sz w:val="28"/>
          <w:szCs w:val="28"/>
        </w:rPr>
        <w:t>ж) пункт 10</w:t>
      </w:r>
      <w:r w:rsidR="00D11C62" w:rsidRPr="00574256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D11C62" w:rsidRPr="00574256" w:rsidRDefault="00D11C62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256">
        <w:rPr>
          <w:rFonts w:ascii="PT Astra Serif" w:hAnsi="PT Astra Serif"/>
          <w:sz w:val="28"/>
          <w:szCs w:val="28"/>
        </w:rPr>
        <w:t xml:space="preserve">«10. </w:t>
      </w:r>
      <w:r w:rsidR="0070751B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 вправе отозвать своё заявление до заключения соглашения о предоставлении гранта путём представления в Министерство соответствую</w:t>
      </w:r>
      <w:r w:rsidR="0070751B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щего заявления, составленного в произвольной форме и подписанного руководителем заявителя. В случае принятия Министерством решения </w:t>
      </w:r>
      <w:r w:rsidR="0070751B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 предоставлении гранта заявителю грант не предоставляется</w:t>
      </w:r>
      <w:proofErr w:type="gramStart"/>
      <w:r w:rsidR="0070751B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Pr="00574256">
        <w:rPr>
          <w:rFonts w:ascii="PT Astra Serif" w:hAnsi="PT Astra Serif"/>
          <w:sz w:val="28"/>
          <w:szCs w:val="28"/>
        </w:rPr>
        <w:t>»;</w:t>
      </w:r>
      <w:proofErr w:type="gramEnd"/>
    </w:p>
    <w:p w:rsidR="009A6BA1" w:rsidRPr="00574256" w:rsidRDefault="00D11C62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574256">
        <w:rPr>
          <w:rFonts w:ascii="PT Astra Serif" w:hAnsi="PT Astra Serif"/>
          <w:sz w:val="28"/>
          <w:szCs w:val="28"/>
        </w:rPr>
        <w:t>з</w:t>
      </w:r>
      <w:proofErr w:type="spellEnd"/>
      <w:r w:rsidRPr="00574256">
        <w:rPr>
          <w:rFonts w:ascii="PT Astra Serif" w:hAnsi="PT Astra Serif"/>
          <w:sz w:val="28"/>
          <w:szCs w:val="28"/>
        </w:rPr>
        <w:t>) пункт 11</w:t>
      </w:r>
      <w:r w:rsidR="00E15900" w:rsidRPr="00574256">
        <w:rPr>
          <w:rFonts w:ascii="PT Astra Serif" w:hAnsi="PT Astra Serif"/>
          <w:sz w:val="28"/>
          <w:szCs w:val="28"/>
        </w:rPr>
        <w:t xml:space="preserve"> </w:t>
      </w:r>
      <w:r w:rsidR="009A6BA1" w:rsidRPr="00574256">
        <w:rPr>
          <w:rFonts w:ascii="PT Astra Serif" w:hAnsi="PT Astra Serif"/>
          <w:sz w:val="28"/>
          <w:szCs w:val="28"/>
        </w:rPr>
        <w:t>признать утратившим</w:t>
      </w:r>
      <w:r w:rsidRPr="00574256">
        <w:rPr>
          <w:rFonts w:ascii="PT Astra Serif" w:hAnsi="PT Astra Serif"/>
          <w:sz w:val="28"/>
          <w:szCs w:val="28"/>
        </w:rPr>
        <w:t>и</w:t>
      </w:r>
      <w:r w:rsidR="009A6BA1" w:rsidRPr="00574256">
        <w:rPr>
          <w:rFonts w:ascii="PT Astra Serif" w:hAnsi="PT Astra Serif"/>
          <w:sz w:val="28"/>
          <w:szCs w:val="28"/>
        </w:rPr>
        <w:t xml:space="preserve"> силу;</w:t>
      </w:r>
    </w:p>
    <w:p w:rsidR="003555D2" w:rsidRPr="00574256" w:rsidRDefault="0070751B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256">
        <w:rPr>
          <w:rFonts w:ascii="PT Astra Serif" w:hAnsi="PT Astra Serif"/>
          <w:sz w:val="28"/>
          <w:szCs w:val="28"/>
        </w:rPr>
        <w:t>и</w:t>
      </w:r>
      <w:r w:rsidR="009A6BA1" w:rsidRPr="00574256">
        <w:rPr>
          <w:rFonts w:ascii="PT Astra Serif" w:hAnsi="PT Astra Serif"/>
          <w:sz w:val="28"/>
          <w:szCs w:val="28"/>
        </w:rPr>
        <w:t xml:space="preserve">) </w:t>
      </w:r>
      <w:r w:rsidR="0079694C" w:rsidRPr="00574256">
        <w:rPr>
          <w:rFonts w:ascii="PT Astra Serif" w:hAnsi="PT Astra Serif"/>
          <w:sz w:val="28"/>
          <w:szCs w:val="28"/>
        </w:rPr>
        <w:t>пункт 12 изложить в следующей редакции:</w:t>
      </w:r>
    </w:p>
    <w:p w:rsidR="00001133" w:rsidRPr="00574256" w:rsidRDefault="0079694C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001133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001133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. Министерство в течение 5 рабочих дней со дня истечения срока при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001133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ма документов:</w:t>
      </w:r>
    </w:p>
    <w:p w:rsidR="00001133" w:rsidRPr="00574256" w:rsidRDefault="00001133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проводит проверку соответствия заявителей требованиям, установленным </w:t>
      </w:r>
      <w:r w:rsidR="00387CCA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в объявлении о проведении отбора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565F05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 также соответствия представленных документов установленным требованиям, комплектности указанных документов, полноты и достоверности содержащихся в них сведений 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посредством изучения информации, размещ</w:t>
      </w:r>
      <w:r w:rsidR="0079694C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нной в форме открытых данных на официальных сайтах уполномоченных государственных органов </w:t>
      </w:r>
      <w:r w:rsidR="00565F05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информационно-телекоммуникационной сети Интернет, направления </w:t>
      </w:r>
      <w:r w:rsidR="00565F05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уполномоченные государственные органы запросов, наведения справок, </w:t>
      </w:r>
      <w:r w:rsidR="00565F05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а также использования иных форм</w:t>
      </w:r>
      <w:proofErr w:type="gramEnd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проверки, не </w:t>
      </w:r>
      <w:proofErr w:type="gramStart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противоречащих</w:t>
      </w:r>
      <w:proofErr w:type="gramEnd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законодательству Российской Федерации;</w:t>
      </w:r>
    </w:p>
    <w:p w:rsidR="00E7168B" w:rsidRPr="00574256" w:rsidRDefault="00001133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2) принимает решение о допуске заявителей к участию в отборе и (или) решение об отклонении заяв</w:t>
      </w:r>
      <w:r w:rsidR="0079694C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лени</w:t>
      </w:r>
      <w:r w:rsidR="00A03EAB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й</w:t>
      </w:r>
      <w:r w:rsidR="00E7168B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890CE4" w:rsidRPr="00574256" w:rsidRDefault="00001133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3) размещает на едином портале и официальном сайте информационное сообщение, содержащее перечень заявителей, в отношении которых Министерством принято решение об их допуске к участию в отборе</w:t>
      </w:r>
      <w:r w:rsidR="00890CE4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E307B3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перечень заявителей, в отношении которых Министерством принято решение </w:t>
      </w:r>
      <w:r w:rsidR="00E307B3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об отклонении заявлений и отказе в предоставлении им грантов, с указанием обстоятельств, ставших основаниями для принятия такого решения, </w:t>
      </w:r>
      <w:r w:rsidR="00B60874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307B3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и положений объ</w:t>
      </w:r>
      <w:r w:rsidR="00B60874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явления о проведении</w:t>
      </w:r>
      <w:r w:rsidR="00E307B3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отбора, котор</w:t>
      </w:r>
      <w:r w:rsidR="00B60874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о</w:t>
      </w:r>
      <w:r w:rsidR="00E307B3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B60874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proofErr w:type="gramEnd"/>
      <w:r w:rsidR="00E307B3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не соответствуют такие заявления</w:t>
      </w:r>
      <w:r w:rsidR="00890CE4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E7168B" w:rsidRPr="00574256" w:rsidRDefault="00E7168B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4) направляет заявителям, в отношении которых принято решение 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об отклонении заявления, уведомления, в которых должны быть изложены обстоятельства, ставшие соответствии с </w:t>
      </w:r>
      <w:hyperlink r:id="rId17" w:history="1">
        <w:r w:rsidRPr="0057425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пунктом 14</w:t>
        </w:r>
      </w:hyperlink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 основаниями для принятия такого решения. Уведомления должны быть направлены в форме, обеспечивающей возможность подтверждения факта 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их направления;</w:t>
      </w:r>
    </w:p>
    <w:p w:rsidR="00E7168B" w:rsidRPr="00574256" w:rsidRDefault="00E7168B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hAnsi="PT Astra Serif"/>
          <w:sz w:val="28"/>
          <w:szCs w:val="28"/>
        </w:rPr>
        <w:t xml:space="preserve">5) 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передаёт в комиссию документы, представленные заявителями, допущенными к участию в отборе</w:t>
      </w:r>
      <w:proofErr w:type="gramStart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.»;</w:t>
      </w:r>
      <w:proofErr w:type="gramEnd"/>
    </w:p>
    <w:p w:rsidR="00A03EAB" w:rsidRPr="00574256" w:rsidRDefault="0070751B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hAnsi="PT Astra Serif"/>
          <w:sz w:val="28"/>
          <w:szCs w:val="28"/>
        </w:rPr>
        <w:t>к</w:t>
      </w:r>
      <w:r w:rsidR="0034418C" w:rsidRPr="00574256">
        <w:rPr>
          <w:rFonts w:ascii="PT Astra Serif" w:hAnsi="PT Astra Serif"/>
          <w:sz w:val="28"/>
          <w:szCs w:val="28"/>
        </w:rPr>
        <w:t xml:space="preserve">) </w:t>
      </w:r>
      <w:r w:rsidR="00D962D5" w:rsidRPr="00574256">
        <w:rPr>
          <w:rFonts w:ascii="PT Astra Serif" w:hAnsi="PT Astra Serif"/>
          <w:sz w:val="28"/>
          <w:szCs w:val="28"/>
        </w:rPr>
        <w:t>пункт</w:t>
      </w:r>
      <w:r w:rsidR="00A03EAB" w:rsidRPr="00574256">
        <w:rPr>
          <w:rFonts w:ascii="PT Astra Serif" w:hAnsi="PT Astra Serif"/>
          <w:sz w:val="28"/>
          <w:szCs w:val="28"/>
        </w:rPr>
        <w:t>ы</w:t>
      </w:r>
      <w:r w:rsidR="00D962D5" w:rsidRPr="00574256">
        <w:rPr>
          <w:rFonts w:ascii="PT Astra Serif" w:hAnsi="PT Astra Serif"/>
          <w:sz w:val="28"/>
          <w:szCs w:val="28"/>
        </w:rPr>
        <w:t xml:space="preserve"> 13 </w:t>
      </w:r>
      <w:r w:rsidR="00A03EAB" w:rsidRPr="00574256">
        <w:rPr>
          <w:rFonts w:ascii="PT Astra Serif" w:hAnsi="PT Astra Serif"/>
          <w:sz w:val="28"/>
          <w:szCs w:val="28"/>
        </w:rPr>
        <w:t>и</w:t>
      </w:r>
      <w:r w:rsidR="00A03EAB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14</w:t>
      </w:r>
      <w:r w:rsidR="00A03EAB" w:rsidRPr="00574256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A03EAB" w:rsidRPr="00574256" w:rsidRDefault="00A03EAB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«13. Сведения о </w:t>
      </w:r>
      <w:r w:rsidR="00D962D5" w:rsidRPr="00574256">
        <w:rPr>
          <w:rFonts w:ascii="PT Astra Serif" w:hAnsi="PT Astra Serif"/>
          <w:sz w:val="28"/>
          <w:szCs w:val="28"/>
        </w:rPr>
        <w:t>дате,</w:t>
      </w:r>
      <w:r w:rsidRPr="00574256">
        <w:rPr>
          <w:rFonts w:ascii="PT Astra Serif" w:hAnsi="PT Astra Serif"/>
          <w:sz w:val="28"/>
          <w:szCs w:val="28"/>
        </w:rPr>
        <w:t xml:space="preserve"> </w:t>
      </w:r>
      <w:r w:rsidR="00D962D5" w:rsidRPr="00574256">
        <w:rPr>
          <w:rFonts w:ascii="PT Astra Serif" w:hAnsi="PT Astra Serif"/>
          <w:sz w:val="28"/>
          <w:szCs w:val="28"/>
        </w:rPr>
        <w:t>времени</w:t>
      </w:r>
      <w:r w:rsidRPr="00574256">
        <w:rPr>
          <w:rFonts w:ascii="PT Astra Serif" w:hAnsi="PT Astra Serif"/>
          <w:sz w:val="28"/>
          <w:szCs w:val="28"/>
        </w:rPr>
        <w:t xml:space="preserve"> и месте проведения заседания комиссии размещаются на едином портале и официальном сайте не </w:t>
      </w:r>
      <w:proofErr w:type="gramStart"/>
      <w:r w:rsidRPr="00574256">
        <w:rPr>
          <w:rFonts w:ascii="PT Astra Serif" w:hAnsi="PT Astra Serif"/>
          <w:sz w:val="28"/>
          <w:szCs w:val="28"/>
        </w:rPr>
        <w:t>позднее</w:t>
      </w:r>
      <w:proofErr w:type="gramEnd"/>
      <w:r w:rsidRPr="00574256">
        <w:rPr>
          <w:rFonts w:ascii="PT Astra Serif" w:hAnsi="PT Astra Serif"/>
          <w:sz w:val="28"/>
          <w:szCs w:val="28"/>
        </w:rPr>
        <w:t xml:space="preserve"> чем </w:t>
      </w:r>
      <w:r w:rsidRPr="00574256">
        <w:rPr>
          <w:rFonts w:ascii="PT Astra Serif" w:hAnsi="PT Astra Serif"/>
          <w:sz w:val="28"/>
          <w:szCs w:val="28"/>
        </w:rPr>
        <w:br/>
        <w:t>за 3 рабочих дня до его проведения.</w:t>
      </w:r>
    </w:p>
    <w:p w:rsidR="00E7168B" w:rsidRPr="00574256" w:rsidRDefault="00AC59B6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14. </w:t>
      </w:r>
      <w:proofErr w:type="gramStart"/>
      <w:r w:rsidR="00E7168B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Министерство принимает решение об отклонении заявления в случае несоответствия заявителя требованиям, установленным </w:t>
      </w:r>
      <w:hyperlink r:id="rId18" w:history="1">
        <w:r w:rsidR="00E7168B" w:rsidRPr="0057425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пунктом 7</w:t>
        </w:r>
      </w:hyperlink>
      <w:r w:rsidR="00E7168B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представления заявителем заявления после даты и (или) времени, определённых для представления заявлений, представления заявителем документов не в полном объёме либо с нарушением предъявляемых к ним требований либо наличия в представленных документах неполных и (или) недостоверных сведений, а также в случае отзыва заявления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.»;</w:t>
      </w:r>
      <w:proofErr w:type="gramEnd"/>
    </w:p>
    <w:p w:rsidR="00A03EAB" w:rsidRPr="00574256" w:rsidRDefault="0070751B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л</w:t>
      </w:r>
      <w:r w:rsidR="00A03EAB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890CE4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в абзаце первом пункта 15 цифру «4» заменить цифрой «5»;</w:t>
      </w:r>
    </w:p>
    <w:p w:rsidR="00957685" w:rsidRPr="00574256" w:rsidRDefault="0070751B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AC59B6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BF7E91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абзац пятый пункта 16 </w:t>
      </w:r>
      <w:r w:rsidR="00C2039F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признать утратившим силу</w:t>
      </w:r>
      <w:r w:rsidR="00BF7E91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9E15B9" w:rsidRPr="00574256" w:rsidRDefault="0070751B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574256">
        <w:rPr>
          <w:rFonts w:ascii="PT Astra Serif" w:hAnsi="PT Astra Serif"/>
          <w:sz w:val="28"/>
          <w:szCs w:val="28"/>
        </w:rPr>
        <w:t>н</w:t>
      </w:r>
      <w:proofErr w:type="spellEnd"/>
      <w:r w:rsidR="009E15B9" w:rsidRPr="00574256">
        <w:rPr>
          <w:rFonts w:ascii="PT Astra Serif" w:hAnsi="PT Astra Serif"/>
          <w:sz w:val="28"/>
          <w:szCs w:val="28"/>
        </w:rPr>
        <w:t xml:space="preserve">) </w:t>
      </w:r>
      <w:r w:rsidR="009E15B9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</w:t>
      </w:r>
      <w:r w:rsidR="00044555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ы</w:t>
      </w:r>
      <w:r w:rsidR="009E15B9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17</w:t>
      </w:r>
      <w:r w:rsidR="00E01B0A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-1</w:t>
      </w:r>
      <w:r w:rsidR="00D11C6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 w:rsidR="009E15B9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изложить в следующей редакции:</w:t>
      </w:r>
    </w:p>
    <w:p w:rsidR="00044555" w:rsidRPr="00574256" w:rsidRDefault="009E15B9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hAnsi="PT Astra Serif"/>
          <w:sz w:val="28"/>
          <w:szCs w:val="28"/>
        </w:rPr>
        <w:t xml:space="preserve">«17. </w:t>
      </w:r>
      <w:r w:rsidR="00C2039F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Протокол оформляется и подписывается председательствующим </w:t>
      </w:r>
      <w:r w:rsidR="00C2039F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заседании комиссии, секретарем комиссии и членами комиссии, присутствующими на заседании комиссии, не позднее двух дней, следующих </w:t>
      </w:r>
      <w:r w:rsidR="00C2039F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за днём заседания комиссии. Протокол не позднее первого рабочего дня, следующего за днём его подписания, передаётся в Министерство.</w:t>
      </w:r>
    </w:p>
    <w:p w:rsidR="00044555" w:rsidRPr="00574256" w:rsidRDefault="00044555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18. На основании протокола Министерство в течение 5 рабочих дней 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со дня его получения:</w:t>
      </w:r>
    </w:p>
    <w:p w:rsidR="00044555" w:rsidRPr="00574256" w:rsidRDefault="00044555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1) принимает решение о предоставлении грантов заявителям, ставшим победителями отбора и (или) решение об отказе в предоставлении грантов заявителям, не ставшим победителями отбора;</w:t>
      </w:r>
    </w:p>
    <w:p w:rsidR="00044555" w:rsidRPr="00574256" w:rsidRDefault="00044555" w:rsidP="00812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вносит в журнал регистрации запись о предоставлении грантов заявителям, в отношении которых принято решение о предоставлении грантов, 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и об объёмах подлежащих предоставлению им грантов и об отказе 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предоставлении грантов заявителям, в отношении которых принято решение об отказе в предоставлении грантов;</w:t>
      </w:r>
    </w:p>
    <w:p w:rsidR="00044555" w:rsidRPr="00574256" w:rsidRDefault="00044555" w:rsidP="00812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направляет заявителям, в отношении которых принято решение 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 предоставлении грантов, уведомления о предоставлении им грантов, содержащие сведения об объёмах подлежащих предоставлению им грантов, заказными почтовыми отправлениями либо передаёт уведомления указанным заявителям или их представителям непосредственно;</w:t>
      </w:r>
    </w:p>
    <w:p w:rsidR="00044555" w:rsidRPr="00574256" w:rsidRDefault="00044555" w:rsidP="00812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4) направляет заявителям, в отношении которых принято решение 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об отказе в предоставлении им грантов, уведомления об отказе 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предоставлении грантов заказными почтовыми отправлениями или передаёт указанные уведомления соответствующим заявителям или их представителям непосредственно;</w:t>
      </w:r>
    </w:p>
    <w:p w:rsidR="00EA0759" w:rsidRPr="00574256" w:rsidRDefault="00EA0759" w:rsidP="00812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6343B8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заключает с 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каждым заявителем, в отношении которого принято решение о предоставлении гранта (далее – получатель гранта), соглашение 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 предоставлении гранта, типовая форма которого установлена Министерством финансов Ульяновской области, и размещает на едином портале 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официальном сайте сведения о наименовании каждого получателя гранта, 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которым заключается соглашение о предоставлении гранта, и размерах предоставляемых им грантов.</w:t>
      </w:r>
      <w:proofErr w:type="gramEnd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Соглашение о предоставлении гранта должно содержать в том числе:</w:t>
      </w:r>
    </w:p>
    <w:p w:rsidR="00C025B2" w:rsidRPr="00574256" w:rsidRDefault="00C025B2" w:rsidP="00812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а) срок использования гранта и участия в реализации «</w:t>
      </w:r>
      <w:proofErr w:type="spellStart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пилотного</w:t>
      </w:r>
      <w:proofErr w:type="spellEnd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» проекта;</w:t>
      </w:r>
    </w:p>
    <w:p w:rsidR="00C025B2" w:rsidRPr="00574256" w:rsidRDefault="00C025B2" w:rsidP="00812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обязанность получателя гранта обеспечить использование гранта 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соответствии с Планом затрат, утверждённым комиссией, прилагаемым 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к соглашению о предоставлении гранта;</w:t>
      </w:r>
    </w:p>
    <w:p w:rsidR="00C025B2" w:rsidRPr="00574256" w:rsidRDefault="00C025B2" w:rsidP="00812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обязанность </w:t>
      </w:r>
      <w:r w:rsidR="009F1CFE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получателя гранта 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включать в договоры, заключ</w:t>
      </w:r>
      <w:r w:rsidR="009F1CFE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нные </w:t>
      </w:r>
      <w:r w:rsidR="009F1CFE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целях исполнения его обязательств по соглашению о предоставлении гранта, согласие лиц, являющихся поставщиками (подрядчиками, исполнителями) </w:t>
      </w:r>
      <w:r w:rsidR="009009A3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указанным договорам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</w:t>
      </w:r>
      <w:r w:rsidR="009009A3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 также коммерческих организаций с участием таких товариществ и обществ </w:t>
      </w:r>
      <w:r w:rsidR="009009A3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в их уставных (складочных</w:t>
      </w:r>
      <w:proofErr w:type="gramEnd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proofErr w:type="gramStart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капиталах</w:t>
      </w:r>
      <w:proofErr w:type="gramEnd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), на осуществление Министерством </w:t>
      </w:r>
      <w:r w:rsidR="009009A3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и органами государственного финансового контроля Ульяновской области проверок соблюдения ими условий, целей и порядка предоставления гранта;</w:t>
      </w:r>
    </w:p>
    <w:p w:rsidR="002B58A2" w:rsidRPr="00574256" w:rsidRDefault="009009A3" w:rsidP="00812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г) обязанность </w:t>
      </w:r>
      <w:r w:rsidR="004C5A71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получателя гранта 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представлять в Министерство </w:t>
      </w:r>
      <w:hyperlink r:id="rId19" w:history="1">
        <w:r w:rsidR="002B58A2" w:rsidRPr="0057425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отчёт</w:t>
        </w:r>
      </w:hyperlink>
      <w:r w:rsidR="002B58A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E03F0B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2B58A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достижении результатов предоставления гранта, составленный по форме, определённой типовой формой соглашения о предоставлении гранта, установленной Министерством финансов Ульяновской области, в срок </w:t>
      </w:r>
      <w:r w:rsidR="00E03F0B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2B58A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не позднее </w:t>
      </w:r>
      <w:r w:rsidR="004D6EBD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20 числа</w:t>
      </w:r>
      <w:r w:rsidR="002B58A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месяца, следующего за месяцем окончания срока исследования, установленного в соответствии с </w:t>
      </w:r>
      <w:r w:rsidR="002B58A2" w:rsidRPr="00574256">
        <w:rPr>
          <w:rFonts w:ascii="PT Astra Serif" w:hAnsi="PT Astra Serif" w:cs="Times New Roman"/>
          <w:sz w:val="28"/>
          <w:szCs w:val="28"/>
        </w:rPr>
        <w:t>подпунк</w:t>
      </w:r>
      <w:r w:rsidR="00E03F0B" w:rsidRPr="00574256">
        <w:rPr>
          <w:rFonts w:ascii="PT Astra Serif" w:hAnsi="PT Astra Serif" w:cs="Times New Roman"/>
          <w:sz w:val="28"/>
          <w:szCs w:val="28"/>
        </w:rPr>
        <w:t xml:space="preserve">том 2 пункта 1 настоящих Правил, </w:t>
      </w:r>
      <w:r w:rsidR="002B58A2" w:rsidRPr="00574256">
        <w:rPr>
          <w:rFonts w:ascii="PT Astra Serif" w:hAnsi="PT Astra Serif"/>
          <w:sz w:val="28"/>
          <w:szCs w:val="28"/>
        </w:rPr>
        <w:t>а также</w:t>
      </w:r>
      <w:r w:rsidR="002B58A2" w:rsidRPr="00574256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E03F0B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сроки и формы представления в Министерство дополнительной</w:t>
      </w:r>
      <w:proofErr w:type="gramEnd"/>
      <w:r w:rsidR="00E03F0B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отчётности о достижении результатов предоставления гранта</w:t>
      </w:r>
      <w:r w:rsidR="002B58A2" w:rsidRPr="00574256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2B58A2" w:rsidRPr="00574256" w:rsidRDefault="00E03F0B" w:rsidP="00812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proofErr w:type="gramStart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д</w:t>
      </w:r>
      <w:proofErr w:type="spellEnd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обязанность получателя гранта представлять в Министерство </w:t>
      </w:r>
      <w:r w:rsidR="002B58A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отч</w:t>
      </w:r>
      <w:r w:rsidR="00DB3061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2B58A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 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2B58A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об осуществлении расходов, источником финансового обеспечения которых является грант, составленный по форме, определ</w:t>
      </w:r>
      <w:r w:rsidR="00DB3061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2B58A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нной типовой формой соглашения о предоставлении гранта, установленной Министерством финансов Ульяновской области, </w:t>
      </w:r>
      <w:r w:rsidR="00DB3061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2B58A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не позднее последнего числа месяца, следующего </w:t>
      </w:r>
      <w:r w:rsidR="00AB3856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2B58A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 месяцем окончания срока использования гранта, установленного </w:t>
      </w:r>
      <w:r w:rsidR="00DB3061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соглашением о предоставлении гранта, </w:t>
      </w:r>
      <w:r w:rsidR="002B58A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по состояни</w:t>
      </w:r>
      <w:r w:rsidR="00DB3061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ю на дату окончания этого срока</w:t>
      </w:r>
      <w:r w:rsidR="004639B4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а также перечень документов</w:t>
      </w:r>
      <w:proofErr w:type="gramEnd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подтверждающих использование гранта </w:t>
      </w:r>
      <w:r w:rsidR="00AB3856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в соответствии с Планом затрат, прилагаемым к соглашению о предоставлении гранта, и сроки их представления в Министерство</w:t>
      </w:r>
      <w:r w:rsidR="00DB3061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9009A3" w:rsidRPr="00574256" w:rsidRDefault="00E03F0B" w:rsidP="00812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9009A3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) запрет на приобретение за сч</w:t>
      </w:r>
      <w:r w:rsidR="004C5A71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9009A3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т полученного гранта иностранной валюты;</w:t>
      </w:r>
    </w:p>
    <w:p w:rsidR="009009A3" w:rsidRPr="00574256" w:rsidRDefault="00E03F0B" w:rsidP="00812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ж</w:t>
      </w:r>
      <w:r w:rsidR="009009A3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согласие </w:t>
      </w:r>
      <w:r w:rsidR="004C5A71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получателя гранта </w:t>
      </w:r>
      <w:r w:rsidR="009009A3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осуществление Министерством </w:t>
      </w:r>
      <w:r w:rsidR="004C5A71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9009A3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и органами государственного финансового контроля Ульяновской области проверок соблюдения им условий, целей и порядка предоставления гранта;</w:t>
      </w:r>
    </w:p>
    <w:p w:rsidR="00E01B0A" w:rsidRPr="00574256" w:rsidRDefault="00E03F0B" w:rsidP="00812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proofErr w:type="spellEnd"/>
      <w:r w:rsidR="009009A3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) значение результата предоставления гранта</w:t>
      </w:r>
      <w:r w:rsidR="00011EDB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BA5975" w:rsidRPr="00574256" w:rsidRDefault="00E01B0A" w:rsidP="00812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19. Результатами предоставления гранта явля</w:t>
      </w:r>
      <w:r w:rsidR="006A5ECB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тся аналитическая информация</w:t>
      </w:r>
      <w:r w:rsidR="006A5ECB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 каждому </w:t>
      </w:r>
      <w:r w:rsidR="00B57CAB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установленному Министерством стратегическому</w:t>
      </w:r>
      <w:r w:rsidR="006A5ECB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направлению развития агропромышленного комплекса в Ульяновской области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, содержащая результаты</w:t>
      </w:r>
      <w:r w:rsidR="00B57CAB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проведённых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исследований</w:t>
      </w:r>
      <w:proofErr w:type="gramStart"/>
      <w:r w:rsidR="00B57CAB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D11C6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D11C62" w:rsidRPr="00574256" w:rsidRDefault="0070751B" w:rsidP="00812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End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о</w:t>
      </w:r>
      <w:r w:rsidR="00D11C6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) дополнить пунктом 19</w:t>
      </w:r>
      <w:r w:rsidR="00D11C62" w:rsidRPr="00574256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="00D11C62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следующего содержания:</w:t>
      </w:r>
    </w:p>
    <w:p w:rsidR="00D11C62" w:rsidRPr="00574256" w:rsidRDefault="00D11C62" w:rsidP="00812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«19</w:t>
      </w:r>
      <w:r w:rsidRPr="00574256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Pr="00574256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812AB1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отзыва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812AB1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получателем гранта своего 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заявлени</w:t>
      </w:r>
      <w:r w:rsidR="00812AB1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812AB1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 заключения соглашения о предоставлении гранта Министерством в течение 5 рабочих дней со дня получения </w:t>
      </w:r>
      <w:r w:rsidR="00812AB1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соответствующего заявления 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принимается решение о признании </w:t>
      </w:r>
      <w:r w:rsidR="00812AB1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получателя гранта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уклонившимся от заключения соглашения о предоставлении гранта и об отказе в предоставлении ему гранта, запись об этом вносится в журнал регистрации, и такому заявителю направляется уведомление о принятом решении регистрируемым</w:t>
      </w:r>
      <w:proofErr w:type="gramEnd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почтовым отправлением.</w:t>
      </w:r>
    </w:p>
    <w:p w:rsidR="00D11C62" w:rsidRPr="00574256" w:rsidRDefault="00D11C62" w:rsidP="00812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отзыва заявления </w:t>
      </w:r>
      <w:r w:rsidR="00812AB1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получателем гранта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грант подлежит распределению на одно или несколько мероприятий, предусмотренных подпрограммой «Развитие сельского хозяйства» </w:t>
      </w:r>
      <w:r w:rsidRPr="00574256">
        <w:rPr>
          <w:rFonts w:ascii="PT Astra Serif" w:hAnsi="PT Astra Serif"/>
          <w:sz w:val="28"/>
          <w:szCs w:val="28"/>
        </w:rPr>
        <w:t>государственной программы Ульяновской области «</w:t>
      </w:r>
      <w:r w:rsidRPr="00574256">
        <w:rPr>
          <w:rFonts w:ascii="PT Astra Serif" w:hAnsi="PT Astra Serif" w:cs="PT Astra Serif"/>
          <w:sz w:val="28"/>
          <w:szCs w:val="28"/>
        </w:rPr>
        <w:t xml:space="preserve">Развитие агропромышленного комплекса, сельских территорий и регулирование рынков сельскохозяйственной продукции, сырья </w:t>
      </w:r>
      <w:r w:rsidR="00812AB1" w:rsidRPr="00574256">
        <w:rPr>
          <w:rFonts w:ascii="PT Astra Serif" w:hAnsi="PT Astra Serif" w:cs="PT Astra Serif"/>
          <w:sz w:val="28"/>
          <w:szCs w:val="28"/>
        </w:rPr>
        <w:br/>
      </w:r>
      <w:r w:rsidRPr="00574256">
        <w:rPr>
          <w:rFonts w:ascii="PT Astra Serif" w:hAnsi="PT Astra Serif" w:cs="PT Astra Serif"/>
          <w:sz w:val="28"/>
          <w:szCs w:val="28"/>
        </w:rPr>
        <w:t>и продовольствия в Ульяновской области»</w:t>
      </w:r>
      <w:proofErr w:type="gramStart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.»</w:t>
      </w:r>
      <w:proofErr w:type="gramEnd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D11C62" w:rsidRPr="00574256" w:rsidRDefault="00812AB1" w:rsidP="00812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proofErr w:type="spellEnd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) пункты 20 и 21 изложить в следующей редакции:</w:t>
      </w:r>
    </w:p>
    <w:p w:rsidR="00E03F0B" w:rsidRPr="00574256" w:rsidRDefault="00812AB1" w:rsidP="00812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DB3061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20.</w:t>
      </w:r>
      <w:r w:rsidR="00E03F0B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Грант перечисля</w:t>
      </w:r>
      <w:r w:rsidR="003915ED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E03F0B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тся единовременно не позднее десятого рабочего дня</w:t>
      </w:r>
      <w:r w:rsidR="003915ED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, следующего за днём принятия Министерством решения о предоставлении гранта.</w:t>
      </w:r>
      <w:r w:rsidR="00E03F0B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915ED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Грант перечисляется Министерством на лицевой</w:t>
      </w:r>
      <w:r w:rsidR="00E03F0B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сч</w:t>
      </w:r>
      <w:r w:rsidR="003915ED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E03F0B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т, открыты</w:t>
      </w:r>
      <w:r w:rsidR="003915ED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й</w:t>
      </w:r>
      <w:r w:rsidR="00E03F0B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F5247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получателю гранта </w:t>
      </w:r>
      <w:r w:rsidR="006E4E1A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E03F0B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Министерстве финансов Ульяновской области.</w:t>
      </w:r>
    </w:p>
    <w:p w:rsidR="00001133" w:rsidRPr="00574256" w:rsidRDefault="00E03F0B" w:rsidP="00812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21. Министерство обеспечивает соблюдение получателями грантов условий, целей и порядка, установленных при предоставлении грантов. Министерство и органы государственного финансового контроля Ульяновской области осуществляют обязательную проверку соблюдения получателями 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грантов условий, целей и порядка, установленных при предоставлении грантов</w:t>
      </w:r>
      <w:proofErr w:type="gramStart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bookmarkStart w:id="0" w:name="Par2"/>
      <w:bookmarkStart w:id="1" w:name="Par5"/>
      <w:bookmarkEnd w:id="0"/>
      <w:bookmarkEnd w:id="1"/>
      <w:r w:rsidR="009E15B9" w:rsidRPr="00574256">
        <w:rPr>
          <w:rFonts w:ascii="PT Astra Serif" w:hAnsi="PT Astra Serif"/>
          <w:sz w:val="28"/>
          <w:szCs w:val="28"/>
        </w:rPr>
        <w:t>»;</w:t>
      </w:r>
    </w:p>
    <w:p w:rsidR="00E7168B" w:rsidRPr="00574256" w:rsidRDefault="00812AB1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End"/>
      <w:r w:rsidRPr="00574256">
        <w:rPr>
          <w:rFonts w:ascii="PT Astra Serif" w:hAnsi="PT Astra Serif"/>
          <w:sz w:val="28"/>
          <w:szCs w:val="28"/>
        </w:rPr>
        <w:t>р</w:t>
      </w:r>
      <w:proofErr w:type="spellEnd"/>
      <w:r w:rsidR="00926120" w:rsidRPr="00574256">
        <w:rPr>
          <w:rFonts w:ascii="PT Astra Serif" w:hAnsi="PT Astra Serif"/>
          <w:sz w:val="28"/>
          <w:szCs w:val="28"/>
        </w:rPr>
        <w:t xml:space="preserve">) </w:t>
      </w:r>
      <w:r w:rsidR="0090092E" w:rsidRPr="00574256">
        <w:rPr>
          <w:rFonts w:ascii="PT Astra Serif" w:hAnsi="PT Astra Serif"/>
          <w:sz w:val="28"/>
          <w:szCs w:val="28"/>
        </w:rPr>
        <w:t>в пункте 22:</w:t>
      </w:r>
    </w:p>
    <w:p w:rsidR="0090092E" w:rsidRPr="00574256" w:rsidRDefault="0090092E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574256">
        <w:rPr>
          <w:rFonts w:ascii="PT Astra Serif" w:hAnsi="PT Astra Serif"/>
          <w:sz w:val="28"/>
          <w:szCs w:val="28"/>
        </w:rPr>
        <w:t xml:space="preserve">абзац первый после слова «выявленных» дополнить словами «в том числе» и в нём слова </w:t>
      </w:r>
      <w:hyperlink r:id="rId20" w:history="1">
        <w:r w:rsidRPr="0057425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«г</w:t>
        </w:r>
      </w:hyperlink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» (в части представления документов, подтверждающих использование гранта и выполнение отдельных условий реализации «</w:t>
      </w:r>
      <w:proofErr w:type="spellStart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пилот</w:t>
      </w:r>
      <w:r w:rsidR="00B7795C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ного</w:t>
      </w:r>
      <w:proofErr w:type="spellEnd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» проекта, не в полном объёме или не соответствующих установленному перечню) и «</w:t>
      </w:r>
      <w:proofErr w:type="spellStart"/>
      <w:r w:rsidR="00CC198E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fldChar w:fldCharType="begin"/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instrText xml:space="preserve">HYPERLINK consultantplus://offline/ref=5A968A5487ED534ED400169DF5C6C78AAE55AE6F334225987919AFB722A2AF2A4DEBE912C9CF9B2FD4F54737FF43D3FDE06C0A1AC725DFA6DA6A64k6L7K </w:instrText>
      </w:r>
      <w:r w:rsidR="00CC198E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fldChar w:fldCharType="separate"/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proofErr w:type="spellEnd"/>
      <w:r w:rsidR="00CC198E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fldChar w:fldCharType="end"/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» заменить словами</w:t>
      </w:r>
      <w:r w:rsidRPr="00574256">
        <w:rPr>
          <w:rFonts w:ascii="PT Astra Serif" w:hAnsi="PT Astra Serif"/>
          <w:sz w:val="28"/>
          <w:szCs w:val="28"/>
        </w:rPr>
        <w:t xml:space="preserve"> «</w:t>
      </w:r>
      <w:hyperlink r:id="rId21" w:history="1">
        <w:r w:rsidRPr="0057425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в</w:t>
        </w:r>
      </w:hyperlink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» и «</w:t>
      </w:r>
      <w:proofErr w:type="spellStart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proofErr w:type="spellEnd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» (в части представления документов, подтверждающих использование гранта, не в полном объёме </w:t>
      </w:r>
      <w:r w:rsidR="00283F1A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 (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или</w:t>
      </w:r>
      <w:r w:rsidR="00283F1A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не соответствующих</w:t>
      </w:r>
      <w:proofErr w:type="gramEnd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установленному перечню)»; </w:t>
      </w:r>
    </w:p>
    <w:p w:rsidR="0090092E" w:rsidRPr="00574256" w:rsidRDefault="00EC1466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256">
        <w:rPr>
          <w:rFonts w:ascii="PT Astra Serif" w:hAnsi="PT Astra Serif"/>
          <w:sz w:val="28"/>
          <w:szCs w:val="28"/>
        </w:rPr>
        <w:t>абзац второй изложить в следующей редакции:</w:t>
      </w:r>
    </w:p>
    <w:p w:rsidR="00EC1466" w:rsidRPr="00574256" w:rsidRDefault="00EC1466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«В случае непредставления или несвоевременного представления получателем гранта хотя бы одного из отчётов, предусмотренных </w:t>
      </w:r>
      <w:hyperlink r:id="rId22" w:history="1">
        <w:r w:rsidRPr="0057425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подпунктами «г» и «</w:t>
        </w:r>
        <w:proofErr w:type="spellStart"/>
        <w:r w:rsidRPr="0057425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д</w:t>
        </w:r>
        <w:proofErr w:type="spellEnd"/>
        <w:r w:rsidRPr="0057425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» подпункта 5 пункта 18</w:t>
        </w:r>
      </w:hyperlink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и (или) документов, подтверждающих использование гранта, и (или) дополнительной отчётности </w:t>
      </w:r>
      <w:r w:rsidR="00DD5575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о достижении результатов предоставления гранта грант</w:t>
      </w:r>
      <w:r w:rsidR="00DD5575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подлежит возврату </w:t>
      </w:r>
      <w:r w:rsidR="00DD5575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областной бюджет Ульяновской области в полном объёме</w:t>
      </w:r>
      <w:proofErr w:type="gramStart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  <w:proofErr w:type="gramEnd"/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EC1466" w:rsidRPr="00574256" w:rsidRDefault="00283F1A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256">
        <w:rPr>
          <w:rFonts w:ascii="PT Astra Serif" w:hAnsi="PT Astra Serif"/>
          <w:sz w:val="28"/>
          <w:szCs w:val="28"/>
        </w:rPr>
        <w:t>абзац третий признать утратившим силу;</w:t>
      </w:r>
    </w:p>
    <w:p w:rsidR="00926120" w:rsidRPr="00574256" w:rsidRDefault="00283F1A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256">
        <w:rPr>
          <w:rFonts w:ascii="PT Astra Serif" w:hAnsi="PT Astra Serif"/>
          <w:sz w:val="28"/>
          <w:szCs w:val="28"/>
        </w:rPr>
        <w:t>в абзаце седьмом слова «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планового значения показателя результативно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сти</w:t>
      </w:r>
      <w:r w:rsidRPr="00574256">
        <w:rPr>
          <w:rFonts w:ascii="PT Astra Serif" w:hAnsi="PT Astra Serif"/>
          <w:sz w:val="28"/>
          <w:szCs w:val="28"/>
        </w:rPr>
        <w:t>» заменить словами «результатов предоставления гранта», слова «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недостиг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нутого планового значения указанного показателя</w:t>
      </w:r>
      <w:r w:rsidRPr="00574256">
        <w:rPr>
          <w:rFonts w:ascii="PT Astra Serif" w:hAnsi="PT Astra Serif"/>
          <w:sz w:val="28"/>
          <w:szCs w:val="28"/>
        </w:rPr>
        <w:t>» заменить словами «н</w:t>
      </w:r>
      <w:r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едостигнутых </w:t>
      </w:r>
      <w:r w:rsidRPr="00574256">
        <w:rPr>
          <w:rFonts w:ascii="PT Astra Serif" w:hAnsi="PT Astra Serif"/>
          <w:sz w:val="28"/>
          <w:szCs w:val="28"/>
        </w:rPr>
        <w:t>результатов»;</w:t>
      </w:r>
    </w:p>
    <w:p w:rsidR="00926120" w:rsidRPr="00574256" w:rsidRDefault="00812AB1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256">
        <w:rPr>
          <w:rFonts w:ascii="PT Astra Serif" w:hAnsi="PT Astra Serif"/>
          <w:sz w:val="28"/>
          <w:szCs w:val="28"/>
        </w:rPr>
        <w:t>с</w:t>
      </w:r>
      <w:r w:rsidR="00105D7E" w:rsidRPr="00574256">
        <w:rPr>
          <w:rFonts w:ascii="PT Astra Serif" w:hAnsi="PT Astra Serif"/>
          <w:sz w:val="28"/>
          <w:szCs w:val="28"/>
        </w:rPr>
        <w:t>) дополнить пунктом 22</w:t>
      </w:r>
      <w:r w:rsidR="00105D7E" w:rsidRPr="00574256">
        <w:rPr>
          <w:rFonts w:ascii="PT Astra Serif" w:hAnsi="PT Astra Serif"/>
          <w:sz w:val="28"/>
          <w:szCs w:val="28"/>
          <w:vertAlign w:val="superscript"/>
        </w:rPr>
        <w:t>1</w:t>
      </w:r>
      <w:r w:rsidR="00105D7E" w:rsidRPr="00574256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105D7E" w:rsidRPr="00574256" w:rsidRDefault="00105D7E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256">
        <w:rPr>
          <w:rFonts w:ascii="PT Astra Serif" w:hAnsi="PT Astra Serif"/>
          <w:sz w:val="28"/>
          <w:szCs w:val="28"/>
        </w:rPr>
        <w:t>«22</w:t>
      </w:r>
      <w:r w:rsidRPr="00574256">
        <w:rPr>
          <w:rFonts w:ascii="PT Astra Serif" w:hAnsi="PT Astra Serif"/>
          <w:sz w:val="28"/>
          <w:szCs w:val="28"/>
          <w:vertAlign w:val="superscript"/>
        </w:rPr>
        <w:t>1</w:t>
      </w:r>
      <w:r w:rsidRPr="00574256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3915ED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Министерство обеспечивает возврат гранта в областной бюджет Ульяновской области путём направления получателю гранта в срок, </w:t>
      </w:r>
      <w:r w:rsidR="003915ED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превышающий 30 календарных дней со дня установления хотя бы одного </w:t>
      </w:r>
      <w:r w:rsidR="003915ED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из указанных в </w:t>
      </w:r>
      <w:hyperlink r:id="rId23" w:history="1">
        <w:r w:rsidR="003915ED" w:rsidRPr="0057425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пункте 22</w:t>
        </w:r>
      </w:hyperlink>
      <w:r w:rsidR="003915ED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 обстоятельств, являющихся основаниями для возврата гранта, требования о возврате гранта в течение </w:t>
      </w:r>
      <w:r w:rsidR="003915ED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30 календарных дней со дня получения указанного требования.</w:t>
      </w:r>
      <w:r w:rsidRPr="00574256">
        <w:rPr>
          <w:rFonts w:ascii="PT Astra Serif" w:hAnsi="PT Astra Serif"/>
          <w:sz w:val="28"/>
          <w:szCs w:val="28"/>
        </w:rPr>
        <w:t>»;</w:t>
      </w:r>
      <w:proofErr w:type="gramEnd"/>
    </w:p>
    <w:p w:rsidR="008C503C" w:rsidRPr="00574256" w:rsidRDefault="00812AB1" w:rsidP="00812A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74256">
        <w:rPr>
          <w:rFonts w:ascii="PT Astra Serif" w:hAnsi="PT Astra Serif"/>
          <w:sz w:val="28"/>
          <w:szCs w:val="28"/>
        </w:rPr>
        <w:t>т</w:t>
      </w:r>
      <w:r w:rsidR="003915ED" w:rsidRPr="00574256">
        <w:rPr>
          <w:rFonts w:ascii="PT Astra Serif" w:hAnsi="PT Astra Serif"/>
          <w:sz w:val="28"/>
          <w:szCs w:val="28"/>
        </w:rPr>
        <w:t xml:space="preserve">) </w:t>
      </w:r>
      <w:r w:rsidR="00762199" w:rsidRPr="00574256">
        <w:rPr>
          <w:rFonts w:ascii="PT Astra Serif" w:hAnsi="PT Astra Serif"/>
          <w:sz w:val="28"/>
          <w:szCs w:val="28"/>
        </w:rPr>
        <w:t xml:space="preserve">в пункте 23 </w:t>
      </w:r>
      <w:r w:rsidR="008C503C" w:rsidRPr="00574256">
        <w:rPr>
          <w:rFonts w:ascii="PT Astra Serif" w:hAnsi="PT Astra Serif"/>
          <w:sz w:val="28"/>
          <w:szCs w:val="28"/>
        </w:rPr>
        <w:t>слова «расчётный счёт получателя гранта» заменить словами «</w:t>
      </w:r>
      <w:r w:rsidR="008C503C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лицевой счёт, открытый </w:t>
      </w:r>
      <w:r w:rsidR="0052621A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получателю гранта в Министерстве финансов Ульяновской области</w:t>
      </w:r>
      <w:r w:rsidR="008C503C" w:rsidRPr="00574256">
        <w:rPr>
          <w:rFonts w:ascii="PT Astra Serif" w:eastAsiaTheme="minorHAnsi" w:hAnsi="PT Astra Serif" w:cs="PT Astra Serif"/>
          <w:sz w:val="28"/>
          <w:szCs w:val="28"/>
          <w:lang w:eastAsia="en-US"/>
        </w:rPr>
        <w:t>».</w:t>
      </w:r>
    </w:p>
    <w:p w:rsidR="007B3A75" w:rsidRPr="00574256" w:rsidRDefault="004A3051" w:rsidP="00812AB1">
      <w:pPr>
        <w:shd w:val="clear" w:color="auto" w:fill="FFFFFF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256">
        <w:rPr>
          <w:rFonts w:ascii="PT Astra Serif" w:eastAsia="MS Mincho" w:hAnsi="PT Astra Serif"/>
          <w:sz w:val="28"/>
          <w:szCs w:val="28"/>
        </w:rPr>
        <w:t>2</w:t>
      </w:r>
      <w:r w:rsidR="00531420" w:rsidRPr="00574256">
        <w:rPr>
          <w:rFonts w:ascii="PT Astra Serif" w:eastAsia="MS Mincho" w:hAnsi="PT Astra Serif"/>
          <w:sz w:val="28"/>
          <w:szCs w:val="28"/>
        </w:rPr>
        <w:t xml:space="preserve">. </w:t>
      </w:r>
      <w:r w:rsidR="007B3A75" w:rsidRPr="00574256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B3A75" w:rsidRPr="00574256" w:rsidRDefault="007B3A75" w:rsidP="00812AB1">
      <w:pPr>
        <w:spacing w:after="0" w:line="235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7B3A75" w:rsidRPr="00574256" w:rsidRDefault="007B3A75" w:rsidP="00812AB1">
      <w:pPr>
        <w:spacing w:after="0" w:line="235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7B3A75" w:rsidRPr="00574256" w:rsidRDefault="007B3A75" w:rsidP="00812AB1">
      <w:pPr>
        <w:spacing w:after="0" w:line="235" w:lineRule="auto"/>
        <w:rPr>
          <w:rFonts w:ascii="PT Astra Serif" w:hAnsi="PT Astra Serif"/>
          <w:sz w:val="28"/>
          <w:szCs w:val="28"/>
        </w:rPr>
      </w:pPr>
    </w:p>
    <w:p w:rsidR="007B3A75" w:rsidRPr="00574256" w:rsidRDefault="007B3A75" w:rsidP="00812AB1">
      <w:pPr>
        <w:spacing w:after="0" w:line="235" w:lineRule="auto"/>
        <w:rPr>
          <w:rFonts w:ascii="PT Astra Serif" w:hAnsi="PT Astra Serif"/>
          <w:sz w:val="28"/>
          <w:szCs w:val="28"/>
        </w:rPr>
      </w:pPr>
      <w:r w:rsidRPr="00574256">
        <w:rPr>
          <w:rFonts w:ascii="PT Astra Serif" w:hAnsi="PT Astra Serif"/>
          <w:sz w:val="28"/>
          <w:szCs w:val="28"/>
        </w:rPr>
        <w:t xml:space="preserve">Председатель </w:t>
      </w:r>
    </w:p>
    <w:p w:rsidR="007B3A75" w:rsidRPr="00574256" w:rsidRDefault="007B3A75" w:rsidP="00812AB1">
      <w:pPr>
        <w:tabs>
          <w:tab w:val="left" w:pos="7797"/>
        </w:tabs>
        <w:spacing w:after="0" w:line="235" w:lineRule="auto"/>
        <w:jc w:val="both"/>
        <w:rPr>
          <w:rFonts w:ascii="PT Astra Serif" w:hAnsi="PT Astra Serif"/>
          <w:sz w:val="28"/>
          <w:szCs w:val="28"/>
        </w:rPr>
      </w:pPr>
      <w:r w:rsidRPr="00574256">
        <w:rPr>
          <w:rStyle w:val="ListLabel21"/>
          <w:rFonts w:ascii="PT Astra Serif" w:hAnsi="PT Astra Serif"/>
        </w:rPr>
        <w:t>Правительства области</w:t>
      </w:r>
      <w:r w:rsidRPr="00574256">
        <w:rPr>
          <w:rStyle w:val="ListLabel21"/>
          <w:rFonts w:ascii="PT Astra Serif" w:hAnsi="PT Astra Serif"/>
        </w:rPr>
        <w:tab/>
        <w:t xml:space="preserve"> </w:t>
      </w:r>
      <w:proofErr w:type="spellStart"/>
      <w:r w:rsidRPr="00574256">
        <w:rPr>
          <w:rStyle w:val="ListLabel21"/>
          <w:rFonts w:ascii="PT Astra Serif" w:hAnsi="PT Astra Serif"/>
        </w:rPr>
        <w:t>А.А.Смекалин</w:t>
      </w:r>
      <w:proofErr w:type="spellEnd"/>
    </w:p>
    <w:sectPr w:rsidR="007B3A75" w:rsidRPr="00574256" w:rsidSect="00AD1150">
      <w:headerReference w:type="default" r:id="rId2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8BD" w:rsidRDefault="005238BD" w:rsidP="00AD1150">
      <w:pPr>
        <w:spacing w:after="0" w:line="240" w:lineRule="auto"/>
      </w:pPr>
      <w:r>
        <w:separator/>
      </w:r>
    </w:p>
  </w:endnote>
  <w:endnote w:type="continuationSeparator" w:id="0">
    <w:p w:rsidR="005238BD" w:rsidRDefault="005238BD" w:rsidP="00AD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8BD" w:rsidRDefault="005238BD" w:rsidP="00AD1150">
      <w:pPr>
        <w:spacing w:after="0" w:line="240" w:lineRule="auto"/>
      </w:pPr>
      <w:r>
        <w:separator/>
      </w:r>
    </w:p>
  </w:footnote>
  <w:footnote w:type="continuationSeparator" w:id="0">
    <w:p w:rsidR="005238BD" w:rsidRDefault="005238BD" w:rsidP="00AD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63150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F5301" w:rsidRPr="00AD1150" w:rsidRDefault="00CC198E" w:rsidP="00AD1150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AD1150">
          <w:rPr>
            <w:rFonts w:ascii="PT Astra Serif" w:hAnsi="PT Astra Serif"/>
            <w:sz w:val="28"/>
            <w:szCs w:val="28"/>
          </w:rPr>
          <w:fldChar w:fldCharType="begin"/>
        </w:r>
        <w:r w:rsidR="00AF5301" w:rsidRPr="00AD115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D1150">
          <w:rPr>
            <w:rFonts w:ascii="PT Astra Serif" w:hAnsi="PT Astra Serif"/>
            <w:sz w:val="28"/>
            <w:szCs w:val="28"/>
          </w:rPr>
          <w:fldChar w:fldCharType="separate"/>
        </w:r>
        <w:r w:rsidR="00574256">
          <w:rPr>
            <w:rFonts w:ascii="PT Astra Serif" w:hAnsi="PT Astra Serif"/>
            <w:noProof/>
            <w:sz w:val="28"/>
            <w:szCs w:val="28"/>
          </w:rPr>
          <w:t>8</w:t>
        </w:r>
        <w:r w:rsidRPr="00AD115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D4E"/>
    <w:rsid w:val="00001133"/>
    <w:rsid w:val="00010899"/>
    <w:rsid w:val="00011EDB"/>
    <w:rsid w:val="0002293D"/>
    <w:rsid w:val="00022B84"/>
    <w:rsid w:val="000302ED"/>
    <w:rsid w:val="00044555"/>
    <w:rsid w:val="00105D7E"/>
    <w:rsid w:val="00120B89"/>
    <w:rsid w:val="001374CF"/>
    <w:rsid w:val="00155355"/>
    <w:rsid w:val="00160F23"/>
    <w:rsid w:val="00171851"/>
    <w:rsid w:val="00193941"/>
    <w:rsid w:val="001F17F8"/>
    <w:rsid w:val="0020553E"/>
    <w:rsid w:val="00212AF3"/>
    <w:rsid w:val="0022484E"/>
    <w:rsid w:val="002423C1"/>
    <w:rsid w:val="00283F1A"/>
    <w:rsid w:val="002B58A2"/>
    <w:rsid w:val="002C1718"/>
    <w:rsid w:val="002D04E5"/>
    <w:rsid w:val="002D1A2C"/>
    <w:rsid w:val="002D5636"/>
    <w:rsid w:val="002E4CD0"/>
    <w:rsid w:val="003017DC"/>
    <w:rsid w:val="00330A57"/>
    <w:rsid w:val="0034418C"/>
    <w:rsid w:val="003555D2"/>
    <w:rsid w:val="00387CCA"/>
    <w:rsid w:val="003915ED"/>
    <w:rsid w:val="00394C97"/>
    <w:rsid w:val="003A6403"/>
    <w:rsid w:val="003B52CE"/>
    <w:rsid w:val="004336A4"/>
    <w:rsid w:val="00451054"/>
    <w:rsid w:val="00461DF3"/>
    <w:rsid w:val="004639B4"/>
    <w:rsid w:val="00475CEF"/>
    <w:rsid w:val="004A3051"/>
    <w:rsid w:val="004B4223"/>
    <w:rsid w:val="004B4792"/>
    <w:rsid w:val="004C1EC0"/>
    <w:rsid w:val="004C5A71"/>
    <w:rsid w:val="004D6EBD"/>
    <w:rsid w:val="00502755"/>
    <w:rsid w:val="005238BD"/>
    <w:rsid w:val="0052621A"/>
    <w:rsid w:val="00531420"/>
    <w:rsid w:val="00540E1E"/>
    <w:rsid w:val="00552428"/>
    <w:rsid w:val="005625B3"/>
    <w:rsid w:val="00565F05"/>
    <w:rsid w:val="00574256"/>
    <w:rsid w:val="00587033"/>
    <w:rsid w:val="005A6607"/>
    <w:rsid w:val="005B0F19"/>
    <w:rsid w:val="005E6DFE"/>
    <w:rsid w:val="006343B8"/>
    <w:rsid w:val="0063557E"/>
    <w:rsid w:val="00640EC7"/>
    <w:rsid w:val="0068325F"/>
    <w:rsid w:val="00687E00"/>
    <w:rsid w:val="00691799"/>
    <w:rsid w:val="006A45BC"/>
    <w:rsid w:val="006A5ECB"/>
    <w:rsid w:val="006C15E8"/>
    <w:rsid w:val="006E4E1A"/>
    <w:rsid w:val="006F2FD6"/>
    <w:rsid w:val="0070751B"/>
    <w:rsid w:val="00710C3B"/>
    <w:rsid w:val="00746FA9"/>
    <w:rsid w:val="00752592"/>
    <w:rsid w:val="00757D4E"/>
    <w:rsid w:val="00762199"/>
    <w:rsid w:val="007642DE"/>
    <w:rsid w:val="00771D3C"/>
    <w:rsid w:val="0077424D"/>
    <w:rsid w:val="00784BC3"/>
    <w:rsid w:val="0079694C"/>
    <w:rsid w:val="007A7231"/>
    <w:rsid w:val="007B3A75"/>
    <w:rsid w:val="007D4472"/>
    <w:rsid w:val="00812AB1"/>
    <w:rsid w:val="008238FC"/>
    <w:rsid w:val="00830F06"/>
    <w:rsid w:val="00873E17"/>
    <w:rsid w:val="00890CE4"/>
    <w:rsid w:val="008A7CEE"/>
    <w:rsid w:val="008C503C"/>
    <w:rsid w:val="008F0A69"/>
    <w:rsid w:val="008F492C"/>
    <w:rsid w:val="008F5774"/>
    <w:rsid w:val="0090092E"/>
    <w:rsid w:val="009009A3"/>
    <w:rsid w:val="0092110D"/>
    <w:rsid w:val="00926120"/>
    <w:rsid w:val="00946DBB"/>
    <w:rsid w:val="00951E66"/>
    <w:rsid w:val="00957685"/>
    <w:rsid w:val="009A6BA1"/>
    <w:rsid w:val="009B3D23"/>
    <w:rsid w:val="009C0AB4"/>
    <w:rsid w:val="009E15B9"/>
    <w:rsid w:val="009F1CFE"/>
    <w:rsid w:val="009F4BA4"/>
    <w:rsid w:val="009F6EF3"/>
    <w:rsid w:val="00A03EAB"/>
    <w:rsid w:val="00A0597E"/>
    <w:rsid w:val="00A32F41"/>
    <w:rsid w:val="00A9185F"/>
    <w:rsid w:val="00AB3856"/>
    <w:rsid w:val="00AC2519"/>
    <w:rsid w:val="00AC59B6"/>
    <w:rsid w:val="00AD1150"/>
    <w:rsid w:val="00AF5301"/>
    <w:rsid w:val="00B00488"/>
    <w:rsid w:val="00B20EE1"/>
    <w:rsid w:val="00B46E32"/>
    <w:rsid w:val="00B57CAB"/>
    <w:rsid w:val="00B60874"/>
    <w:rsid w:val="00B7795C"/>
    <w:rsid w:val="00BA02F6"/>
    <w:rsid w:val="00BA29D3"/>
    <w:rsid w:val="00BA5975"/>
    <w:rsid w:val="00BA7F9C"/>
    <w:rsid w:val="00BB36B2"/>
    <w:rsid w:val="00BC667B"/>
    <w:rsid w:val="00BD4978"/>
    <w:rsid w:val="00BD784D"/>
    <w:rsid w:val="00BE60FA"/>
    <w:rsid w:val="00BF4FFF"/>
    <w:rsid w:val="00BF7E91"/>
    <w:rsid w:val="00C025B2"/>
    <w:rsid w:val="00C16381"/>
    <w:rsid w:val="00C2039F"/>
    <w:rsid w:val="00C4286C"/>
    <w:rsid w:val="00C52AD4"/>
    <w:rsid w:val="00C85DCD"/>
    <w:rsid w:val="00C97BD8"/>
    <w:rsid w:val="00CC198E"/>
    <w:rsid w:val="00D06B5B"/>
    <w:rsid w:val="00D11C62"/>
    <w:rsid w:val="00D36165"/>
    <w:rsid w:val="00D75540"/>
    <w:rsid w:val="00D8748F"/>
    <w:rsid w:val="00D87F84"/>
    <w:rsid w:val="00D962D5"/>
    <w:rsid w:val="00D9760A"/>
    <w:rsid w:val="00DB3061"/>
    <w:rsid w:val="00DB52FC"/>
    <w:rsid w:val="00DB709D"/>
    <w:rsid w:val="00DD5575"/>
    <w:rsid w:val="00DE5F67"/>
    <w:rsid w:val="00E01B0A"/>
    <w:rsid w:val="00E03F0B"/>
    <w:rsid w:val="00E10AEB"/>
    <w:rsid w:val="00E120BD"/>
    <w:rsid w:val="00E15900"/>
    <w:rsid w:val="00E253B3"/>
    <w:rsid w:val="00E307B3"/>
    <w:rsid w:val="00E378D5"/>
    <w:rsid w:val="00E40E33"/>
    <w:rsid w:val="00E7168B"/>
    <w:rsid w:val="00EA0759"/>
    <w:rsid w:val="00EC1466"/>
    <w:rsid w:val="00EC5D64"/>
    <w:rsid w:val="00F1490C"/>
    <w:rsid w:val="00F17393"/>
    <w:rsid w:val="00F54A0E"/>
    <w:rsid w:val="00F8601B"/>
    <w:rsid w:val="00F92929"/>
    <w:rsid w:val="00FC4109"/>
    <w:rsid w:val="00FF5247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757D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57D4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ListLabel21">
    <w:name w:val="ListLabel 21"/>
    <w:qFormat/>
    <w:rsid w:val="007B3A75"/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D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15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D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115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5E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2">
    <w:name w:val="ListLabel 2"/>
    <w:qFormat/>
    <w:rsid w:val="00C85DCD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E3987CBA13E7D429418516A387829EF548A7D8EF3EEF6750E0D3FCEE3ED5BD261D093B503383C02391A41F2D987AD741C3ADC772A652547F7B9CA1BJ" TargetMode="External"/><Relationship Id="rId13" Type="http://schemas.openxmlformats.org/officeDocument/2006/relationships/hyperlink" Target="consultantplus://offline/ref=F84E3987CBA13E7D429418516A387829EF548A7D8EF3EEF6750E0D3FCEE3ED5BD261D093B503383C02391A41F2D987AD741C3ADC772A652547F7B9CA1BJ" TargetMode="External"/><Relationship Id="rId18" Type="http://schemas.openxmlformats.org/officeDocument/2006/relationships/hyperlink" Target="consultantplus://offline/ref=82EE1317A6F4657729D1190B4E1BB4367AF69E08F4700348D02E2E3B7CAD611B57C530C48F1683DAC6494D96EBB3B624FDDE5850FCA70626E10642M1L9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968A5487ED534ED400169DF5C6C78AAE55AE6F334225987919AFB722A2AF2A4DEBE912C9CF9B2FD4F54734FF43D3FDE06C0A1AC725DFA6DA6A64k6L7K" TargetMode="External"/><Relationship Id="rId7" Type="http://schemas.openxmlformats.org/officeDocument/2006/relationships/hyperlink" Target="consultantplus://offline/ref=EDF7EDAED42438593DB5EA54D6F8631A154B6D0B57EAFC0B431E8F4A97E2E0B093E710767820F10CBD0513E05544A9A6C724374FA17A3B420ADB8FW5kBL" TargetMode="External"/><Relationship Id="rId12" Type="http://schemas.openxmlformats.org/officeDocument/2006/relationships/hyperlink" Target="consultantplus://offline/ref=F84E3987CBA13E7D429418516A387829EF548A7D8EF3EEF6750E0D3FCEE3ED5BD261D093B503383C02391942F2D987AD741C3ADC772A652547F7B9CA1BJ" TargetMode="External"/><Relationship Id="rId17" Type="http://schemas.openxmlformats.org/officeDocument/2006/relationships/hyperlink" Target="consultantplus://offline/ref=82C46FD5000B99AEAB94BD70C2871FD6DDA246D99261B4E51814A96542828998DD0B0EFBA6CF849F0176129341738050BFAF8372B9651CF293BE54q2KA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4E3987CBA13E7D429418516A387829EF548A7D8EF3EEF6750E0D3FCEE3ED5BD261D093B503383C02391F42F2D987AD741C3ADC772A652547F7B9CA1BJ" TargetMode="External"/><Relationship Id="rId20" Type="http://schemas.openxmlformats.org/officeDocument/2006/relationships/hyperlink" Target="consultantplus://offline/ref=5A968A5487ED534ED400169DF5C6C78AAE55AE6F334225987919AFB722A2AF2A4DEBE912C9CF9B2FD4F54734FF43D3FDE06C0A1AC725DFA6DA6A64k6L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F7EDAED42438593DB5F459C0943D101042340F57E3F25F1E41D417C0EBEAE7D4A849343C2EF40CB30E46B31A45F5E09A373545A178395EW0k8L" TargetMode="External"/><Relationship Id="rId11" Type="http://schemas.openxmlformats.org/officeDocument/2006/relationships/hyperlink" Target="consultantplus://offline/ref=F84E3987CBA13E7D429418516A387829EF548A7D8EF3EEF6750E0D3FCEE3ED5BD261D093B503383C02371B44F2D987AD741C3ADC772A652547F7B9CA1BJ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84E3987CBA13E7D429418516A387829EF548A7D8EF3EEF6750E0D3FCEE3ED5BD261D093B503383C02371545F2D987AD741C3ADC772A652547F7B9CA1BJ" TargetMode="External"/><Relationship Id="rId23" Type="http://schemas.openxmlformats.org/officeDocument/2006/relationships/hyperlink" Target="consultantplus://offline/ref=137C90567CD9D59A9AA38ED12C3E8D434B68626485BCA1D5C9BE70E6728BAD357284A77173D423D9A2B84A18F4D77CA98C735FC1C34F3514992B6021n3K" TargetMode="External"/><Relationship Id="rId10" Type="http://schemas.openxmlformats.org/officeDocument/2006/relationships/hyperlink" Target="consultantplus://offline/ref=F84E3987CBA13E7D429418516A387829EF548A7D8EF3EEF6750E0D3FCEE3ED5BD261D093B503383C02391541F2D987AD741C3ADC772A652547F7B9CA1BJ" TargetMode="External"/><Relationship Id="rId19" Type="http://schemas.openxmlformats.org/officeDocument/2006/relationships/hyperlink" Target="consultantplus://offline/ref=929E52654CA644C5745103C1EDDBF6A98F7E904F268C034993325D599FBF565F716022DF2E12675D81C2D242628EA08470C5A7EE69326E6FC665C4VBh2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84E3987CBA13E7D429418516A387829EF548A7D8EF3EEF6750E0D3FCEE3ED5BD261D093B503383C02391B42F2D987AD741C3ADC772A652547F7B9CA1BJ" TargetMode="External"/><Relationship Id="rId14" Type="http://schemas.openxmlformats.org/officeDocument/2006/relationships/hyperlink" Target="consultantplus://offline/ref=F84E3987CBA13E7D429418516A387829EF548A7D8EF3EEF6750E0D3FCEE3ED5BD261D093B503383C02391B42F2D987AD741C3ADC772A652547F7B9CA1BJ" TargetMode="External"/><Relationship Id="rId22" Type="http://schemas.openxmlformats.org/officeDocument/2006/relationships/hyperlink" Target="consultantplus://offline/ref=01309386586F32259D8CD1F01C10F304F3C925D08235CD3540EB0A6A3AD6A6F520BE2E04382FD204E55AD20062946005719C558307A15461006BF0N6R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2021-03-23T04:58:00Z</cp:lastPrinted>
  <dcterms:created xsi:type="dcterms:W3CDTF">2021-03-24T10:32:00Z</dcterms:created>
  <dcterms:modified xsi:type="dcterms:W3CDTF">2021-03-24T10:57:00Z</dcterms:modified>
</cp:coreProperties>
</file>