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D" w:rsidRDefault="003F1EBD" w:rsidP="003F1EBD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3F1EBD" w:rsidRDefault="003F1EBD" w:rsidP="003F1EBD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F1EBD" w:rsidRDefault="003F1EBD" w:rsidP="003F1EBD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F1EBD" w:rsidRDefault="003F1EBD" w:rsidP="003F1EBD">
      <w:pPr>
        <w:pStyle w:val="a3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3F1EBD" w:rsidRDefault="003F1EBD" w:rsidP="003F1EBD">
      <w:pPr>
        <w:pStyle w:val="a3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pStyle w:val="a3"/>
        <w:jc w:val="left"/>
        <w:rPr>
          <w:rFonts w:ascii="PT Astra Serif" w:hAnsi="PT Astra Serif"/>
        </w:rPr>
      </w:pPr>
    </w:p>
    <w:p w:rsidR="003F1EBD" w:rsidRDefault="003F1EBD" w:rsidP="003F1EBD">
      <w:pPr>
        <w:pStyle w:val="a3"/>
        <w:jc w:val="left"/>
        <w:rPr>
          <w:rFonts w:ascii="PT Astra Serif" w:hAnsi="PT Astra Serif"/>
        </w:rPr>
      </w:pPr>
    </w:p>
    <w:p w:rsidR="003F1EBD" w:rsidRDefault="003F1EBD" w:rsidP="003F1EBD">
      <w:pPr>
        <w:pStyle w:val="a3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_____</w:t>
      </w:r>
    </w:p>
    <w:p w:rsidR="003F1EBD" w:rsidRDefault="003F1EBD" w:rsidP="003F1EBD">
      <w:pPr>
        <w:pStyle w:val="a3"/>
        <w:rPr>
          <w:rFonts w:ascii="PT Astra Serif" w:hAnsi="PT Astra Serif"/>
        </w:rPr>
      </w:pPr>
    </w:p>
    <w:p w:rsidR="003F1EBD" w:rsidRDefault="003F1EBD" w:rsidP="003F1EBD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3F1EBD" w:rsidRDefault="003F1EBD" w:rsidP="003F1EBD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3F1EBD" w:rsidRDefault="003F1EBD" w:rsidP="003F1EBD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3F1EBD" w:rsidRDefault="003F1EBD" w:rsidP="003F1EBD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A72E6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и 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приказ </w:t>
      </w:r>
      <w:r w:rsidRPr="008A72E6">
        <w:rPr>
          <w:rFonts w:ascii="PT Astra Serif" w:hAnsi="PT Astra Serif"/>
          <w:b/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20.02.2021 № 5</w:t>
      </w:r>
    </w:p>
    <w:p w:rsidR="003F1EBD" w:rsidRDefault="003F1EBD" w:rsidP="003F1EB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</w:t>
      </w:r>
    </w:p>
    <w:p w:rsidR="003F1EBD" w:rsidRDefault="003F1EBD" w:rsidP="003F1EBD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1. В</w:t>
      </w:r>
      <w:r>
        <w:rPr>
          <w:rFonts w:ascii="PT Astra Serif" w:hAnsi="PT Astra Serif"/>
          <w:bCs/>
          <w:sz w:val="28"/>
          <w:szCs w:val="28"/>
        </w:rPr>
        <w:t xml:space="preserve">нести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приказ Министерства </w:t>
      </w:r>
      <w:r>
        <w:rPr>
          <w:rFonts w:ascii="PT Astra Serif" w:hAnsi="PT Astra Serif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Ульяновской области от 31.05.2019 № 22</w:t>
      </w:r>
      <w:r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с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</w:t>
      </w:r>
      <w:proofErr w:type="gramStart"/>
      <w:r>
        <w:rPr>
          <w:rFonts w:ascii="PT Astra Serif" w:eastAsia="Calibri" w:hAnsi="PT Astra Serif"/>
          <w:bCs/>
          <w:sz w:val="28"/>
          <w:szCs w:val="28"/>
          <w:lang w:eastAsia="en-US"/>
        </w:rPr>
        <w:t>товарной</w:t>
      </w:r>
      <w:proofErr w:type="gramEnd"/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аквакультуры (товарного рыбоводства)» следующие изменения:</w:t>
      </w:r>
    </w:p>
    <w:p w:rsidR="003F1EBD" w:rsidRDefault="003F1EBD" w:rsidP="003F1EB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преамбуле слова «О Правилах» заменить словами «Об утверждении Правил»;</w:t>
      </w:r>
    </w:p>
    <w:p w:rsidR="003F1EBD" w:rsidRDefault="003F1EBD" w:rsidP="003F1EB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дополнить приложением № 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tbl>
      <w:tblPr>
        <w:tblW w:w="9712" w:type="dxa"/>
        <w:tblInd w:w="-183" w:type="dxa"/>
        <w:tblLook w:val="04A0"/>
      </w:tblPr>
      <w:tblGrid>
        <w:gridCol w:w="5180"/>
        <w:gridCol w:w="4532"/>
      </w:tblGrid>
      <w:tr w:rsidR="003F1EBD" w:rsidTr="003F1EBD">
        <w:trPr>
          <w:trHeight w:val="1215"/>
        </w:trPr>
        <w:tc>
          <w:tcPr>
            <w:tcW w:w="5180" w:type="dxa"/>
          </w:tcPr>
          <w:p w:rsidR="003F1EBD" w:rsidRDefault="003F1EBD" w:rsidP="00A84A1D">
            <w:pPr>
              <w:spacing w:line="22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«Заполняется сельскохозяйственным товаропроизводителем – получателем субсидии.</w:t>
            </w:r>
          </w:p>
          <w:p w:rsidR="003F1EBD" w:rsidRDefault="003F1EBD" w:rsidP="00A84A1D">
            <w:pPr>
              <w:spacing w:line="22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3F1EBD" w:rsidRDefault="003F1EBD" w:rsidP="00A84A1D">
            <w:pPr>
              <w:spacing w:line="22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Срок</w:t>
            </w:r>
            <w:r w:rsidRPr="0000719E">
              <w:rPr>
                <w:rFonts w:ascii="PT Astra Serif" w:hAnsi="PT Astra Serif" w:cs="PT Astra Serif"/>
              </w:rPr>
              <w:t>: до 15 июля текущего</w:t>
            </w:r>
            <w:r>
              <w:rPr>
                <w:rFonts w:ascii="PT Astra Serif" w:hAnsi="PT Astra Serif" w:cs="PT Astra Serif"/>
              </w:rPr>
              <w:t xml:space="preserve"> финансового года включительно</w:t>
            </w:r>
          </w:p>
        </w:tc>
        <w:tc>
          <w:tcPr>
            <w:tcW w:w="4532" w:type="dxa"/>
          </w:tcPr>
          <w:p w:rsidR="003F1EBD" w:rsidRDefault="003F1EBD" w:rsidP="00A84A1D">
            <w:pPr>
              <w:spacing w:line="228" w:lineRule="auto"/>
              <w:ind w:left="267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ПРИЛОЖЕНИЕ № 3</w:t>
            </w:r>
            <w:r w:rsidRPr="003F1EBD">
              <w:rPr>
                <w:rFonts w:ascii="PT Astra Serif" w:hAnsi="PT Astra Serif" w:cs="PT Astra Serif"/>
                <w:vertAlign w:val="superscript"/>
              </w:rPr>
              <w:t>1</w:t>
            </w:r>
          </w:p>
          <w:p w:rsidR="003F1EBD" w:rsidRDefault="003F1EBD" w:rsidP="00A84A1D">
            <w:pPr>
              <w:spacing w:line="228" w:lineRule="auto"/>
              <w:ind w:left="267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spacing w:line="228" w:lineRule="auto"/>
              <w:ind w:left="267" w:firstLine="6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 приказу Министерства</w:t>
            </w:r>
          </w:p>
          <w:p w:rsidR="003F1EBD" w:rsidRDefault="003F1EBD" w:rsidP="00A84A1D">
            <w:pPr>
              <w:spacing w:line="228" w:lineRule="auto"/>
              <w:ind w:left="267" w:firstLine="6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агропромышленного комплекса </w:t>
            </w:r>
          </w:p>
          <w:p w:rsidR="003F1EBD" w:rsidRDefault="003F1EBD" w:rsidP="00A84A1D">
            <w:pPr>
              <w:spacing w:line="228" w:lineRule="auto"/>
              <w:ind w:left="267" w:firstLine="6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3F1EBD" w:rsidRDefault="003F1EBD" w:rsidP="00A84A1D">
            <w:pPr>
              <w:spacing w:line="228" w:lineRule="auto"/>
              <w:ind w:left="267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от 31.05.2019 № 22</w:t>
            </w:r>
          </w:p>
          <w:p w:rsidR="003F1EBD" w:rsidRDefault="003F1EBD" w:rsidP="00A84A1D">
            <w:pPr>
              <w:spacing w:line="228" w:lineRule="auto"/>
              <w:ind w:left="267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spacing w:line="228" w:lineRule="auto"/>
              <w:ind w:left="267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ФОРМА</w:t>
            </w:r>
          </w:p>
        </w:tc>
      </w:tr>
    </w:tbl>
    <w:p w:rsidR="003F1EBD" w:rsidRDefault="003F1EBD" w:rsidP="003F1EB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1EBD" w:rsidRDefault="003F1EBD" w:rsidP="003F1EBD">
      <w:pPr>
        <w:spacing w:line="228" w:lineRule="auto"/>
        <w:jc w:val="center"/>
      </w:pPr>
      <w:r>
        <w:rPr>
          <w:rFonts w:ascii="PT Astra Serif" w:hAnsi="PT Astra Serif" w:cs="PT Astra Serif"/>
          <w:b/>
          <w:sz w:val="22"/>
          <w:szCs w:val="22"/>
        </w:rPr>
        <w:t>РАСЧЁТ ОБЪЁМА СУБСИДИИ</w:t>
      </w:r>
    </w:p>
    <w:p w:rsidR="003F1EBD" w:rsidRDefault="003F1EBD" w:rsidP="003F1EBD">
      <w:pPr>
        <w:pBdr>
          <w:bottom w:val="single" w:sz="12" w:space="1" w:color="000000"/>
        </w:pBd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proofErr w:type="gramStart"/>
      <w:r>
        <w:rPr>
          <w:rFonts w:ascii="PT Astra Serif" w:hAnsi="PT Astra Serif" w:cs="PT Astra Serif"/>
          <w:b/>
          <w:sz w:val="22"/>
          <w:szCs w:val="22"/>
        </w:rPr>
        <w:t xml:space="preserve">(страхование урожая озимых сельскохозяйственных культур, посеянных </w:t>
      </w:r>
      <w:proofErr w:type="gramEnd"/>
    </w:p>
    <w:p w:rsidR="003F1EBD" w:rsidRDefault="003F1EBD" w:rsidP="003F1EBD">
      <w:pPr>
        <w:pBdr>
          <w:bottom w:val="single" w:sz="12" w:space="1" w:color="000000"/>
        </w:pBdr>
        <w:spacing w:line="228" w:lineRule="auto"/>
        <w:jc w:val="center"/>
      </w:pPr>
      <w:r>
        <w:rPr>
          <w:rFonts w:ascii="PT Astra Serif" w:hAnsi="PT Astra Serif" w:cs="PT Astra Serif"/>
          <w:b/>
          <w:sz w:val="22"/>
          <w:szCs w:val="22"/>
        </w:rPr>
        <w:t xml:space="preserve">в году, предшествующем отчётному году*) </w:t>
      </w:r>
    </w:p>
    <w:p w:rsidR="003F1EBD" w:rsidRDefault="003F1EBD" w:rsidP="003F1EBD">
      <w:pPr>
        <w:pBdr>
          <w:bottom w:val="single" w:sz="12" w:space="1" w:color="000000"/>
        </w:pBd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F1EBD" w:rsidRPr="0000719E" w:rsidRDefault="003F1EBD" w:rsidP="003F1EBD">
      <w:pPr>
        <w:spacing w:line="228" w:lineRule="auto"/>
        <w:jc w:val="center"/>
        <w:rPr>
          <w:rFonts w:ascii="PT Astra Serif" w:hAnsi="PT Astra Serif" w:cs="PT Astra Serif"/>
          <w:sz w:val="20"/>
          <w:szCs w:val="20"/>
        </w:rPr>
      </w:pPr>
      <w:r w:rsidRPr="0000719E">
        <w:rPr>
          <w:rFonts w:ascii="PT Astra Serif" w:hAnsi="PT Astra Serif" w:cs="PT Astra Serif"/>
          <w:sz w:val="20"/>
          <w:szCs w:val="20"/>
        </w:rPr>
        <w:t>(наименование сельскохозяйственного товаропроизводителя)</w:t>
      </w:r>
    </w:p>
    <w:p w:rsidR="003F1EBD" w:rsidRDefault="003F1EBD" w:rsidP="003F1EBD">
      <w:pPr>
        <w:spacing w:line="228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</w:t>
      </w:r>
    </w:p>
    <w:p w:rsidR="003F1EBD" w:rsidRDefault="003F1EBD" w:rsidP="003F1EBD">
      <w:pPr>
        <w:spacing w:line="228" w:lineRule="auto"/>
      </w:pPr>
    </w:p>
    <w:tbl>
      <w:tblPr>
        <w:tblW w:w="9933" w:type="dxa"/>
        <w:tblInd w:w="-103" w:type="dxa"/>
        <w:tblCellMar>
          <w:left w:w="57" w:type="dxa"/>
          <w:right w:w="28" w:type="dxa"/>
        </w:tblCellMar>
        <w:tblLook w:val="04A0"/>
      </w:tblPr>
      <w:tblGrid>
        <w:gridCol w:w="449"/>
        <w:gridCol w:w="4997"/>
        <w:gridCol w:w="1035"/>
        <w:gridCol w:w="1050"/>
        <w:gridCol w:w="840"/>
        <w:gridCol w:w="824"/>
        <w:gridCol w:w="738"/>
      </w:tblGrid>
      <w:tr w:rsidR="003F1EBD" w:rsidTr="00A84A1D">
        <w:trPr>
          <w:cantSplit/>
          <w:trHeight w:val="51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left="113" w:right="113"/>
              <w:jc w:val="center"/>
            </w:pPr>
            <w:r>
              <w:rPr>
                <w:rFonts w:ascii="PT Astra Serif" w:hAnsi="PT Astra Serif" w:cs="PT Astra Serif"/>
              </w:rPr>
              <w:lastRenderedPageBreak/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строки</w:t>
            </w:r>
          </w:p>
        </w:tc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Сельскохозяйственные культуры (озимые) согласно Плану </w:t>
            </w:r>
            <w:proofErr w:type="gramStart"/>
            <w:r>
              <w:rPr>
                <w:rFonts w:ascii="PT Astra Serif" w:hAnsi="PT Astra Serif" w:cs="PT Astra Serif"/>
              </w:rPr>
              <w:t>сельскохозяйственного</w:t>
            </w:r>
            <w:proofErr w:type="gramEnd"/>
            <w:r>
              <w:rPr>
                <w:rFonts w:ascii="PT Astra Serif" w:hAnsi="PT Astra Serif" w:cs="PT Astra Serif"/>
              </w:rPr>
              <w:t xml:space="preserve"> </w:t>
            </w: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страхования на отчётный год, при проведении страхования которых предоставляется субсидия:</w:t>
            </w:r>
          </w:p>
        </w:tc>
      </w:tr>
      <w:tr w:rsidR="003F1EBD" w:rsidTr="00A84A1D">
        <w:trPr>
          <w:cantSplit/>
          <w:trHeight w:val="356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Озимые зерновые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Другие озимые культуры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Всего</w:t>
            </w:r>
          </w:p>
        </w:tc>
      </w:tr>
      <w:tr w:rsidR="003F1EBD" w:rsidTr="00A84A1D">
        <w:trPr>
          <w:cantSplit/>
          <w:trHeight w:val="404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Озимая пшеница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Озимая рожь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3F1EBD" w:rsidTr="00A84A1D">
        <w:trPr>
          <w:trHeight w:val="4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Общая посевная площадь, (гектар)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53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uppressAutoHyphens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Посевная площадь по договорам сельскохозяйственного страхования, осуществляемого</w:t>
            </w:r>
            <w:r>
              <w:rPr>
                <w:rFonts w:ascii="PT Astra Serif" w:hAnsi="PT Astra Serif" w:cs="PT Astra Serif"/>
              </w:rPr>
              <w:br/>
              <w:t>с государственной поддержкой (гектар)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43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Страховая стоимость (рублей)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4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Страховая сумма (рублей)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4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Страховой тариф</w:t>
            </w:r>
            <w:proofErr w:type="gramStart"/>
            <w:r>
              <w:rPr>
                <w:rFonts w:ascii="PT Astra Serif" w:hAnsi="PT Astra Serif" w:cs="PT Astra Serif"/>
              </w:rPr>
              <w:t xml:space="preserve"> (%)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</w:tr>
      <w:tr w:rsidR="003F1EBD" w:rsidTr="00A84A1D">
        <w:trPr>
          <w:trHeight w:val="41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Участие страхователя в страховании рисков</w:t>
            </w:r>
            <w:proofErr w:type="gramStart"/>
            <w:r>
              <w:rPr>
                <w:rFonts w:ascii="PT Astra Serif" w:hAnsi="PT Astra Serif" w:cs="PT Astra Serif"/>
              </w:rPr>
              <w:t xml:space="preserve"> (%)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</w:tr>
      <w:tr w:rsidR="003F1EBD" w:rsidTr="00A84A1D">
        <w:trPr>
          <w:trHeight w:val="41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Начисленная страховая премия (рублей)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3F1EBD" w:rsidTr="00A84A1D">
        <w:trPr>
          <w:trHeight w:val="33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Сумма уплаченной страховой премии (страхового взноса)  (рублей)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3F1EBD" w:rsidTr="00A84A1D">
        <w:trPr>
          <w:trHeight w:val="2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Предельный размер ставки для расчёта размера субсидии</w:t>
            </w:r>
            <w:proofErr w:type="gramStart"/>
            <w:r>
              <w:rPr>
                <w:rFonts w:ascii="PT Astra Serif" w:hAnsi="PT Astra Serif" w:cs="PT Astra Serif"/>
              </w:rPr>
              <w:t xml:space="preserve"> (%)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</w:tr>
      <w:tr w:rsidR="003F1EBD" w:rsidTr="00A84A1D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uppressAutoHyphens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Размер страховой премии, подлежащей субсидированию (рублей):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Х</w:t>
            </w:r>
          </w:p>
        </w:tc>
      </w:tr>
      <w:tr w:rsidR="003F1EBD" w:rsidTr="00A84A1D">
        <w:trPr>
          <w:trHeight w:val="2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2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10б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>
              <w:rPr>
                <w:rFonts w:ascii="PT Astra Serif" w:hAnsi="PT Astra Serif" w:cs="PT Astra Serif"/>
              </w:rPr>
              <w:t>х</w:t>
            </w:r>
            <w:proofErr w:type="spellEnd"/>
            <w:r>
              <w:rPr>
                <w:rFonts w:ascii="PT Astra Serif" w:hAnsi="PT Astra Serif" w:cs="PT Astra Serif"/>
              </w:rPr>
              <w:t xml:space="preserve"> стр. 9/100)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3F1EBD" w:rsidTr="00A84A1D">
        <w:trPr>
          <w:trHeight w:val="44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Размер субсидии из областного бюджета Ульяновской области (рублей) </w:t>
            </w:r>
          </w:p>
          <w:p w:rsidR="003F1EBD" w:rsidRDefault="003F1EBD" w:rsidP="00A84A1D">
            <w:pPr>
              <w:widowControl w:val="0"/>
              <w:spacing w:line="228" w:lineRule="auto"/>
              <w:ind w:right="5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(стр. 10а+10б) </w:t>
            </w:r>
            <w:proofErr w:type="spellStart"/>
            <w:r>
              <w:rPr>
                <w:rFonts w:ascii="PT Astra Serif" w:hAnsi="PT Astra Serif" w:cs="PT Astra Serif"/>
              </w:rPr>
              <w:t>х</w:t>
            </w:r>
            <w:proofErr w:type="spellEnd"/>
            <w:r>
              <w:rPr>
                <w:rFonts w:ascii="PT Astra Serif" w:hAnsi="PT Astra Serif" w:cs="PT Astra Serif"/>
              </w:rPr>
              <w:t xml:space="preserve"> 50/100)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BD" w:rsidRDefault="003F1EBD" w:rsidP="00A84A1D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3F1EBD" w:rsidRDefault="003F1EBD" w:rsidP="003F1EBD">
      <w:pPr>
        <w:widowControl w:val="0"/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F1EBD" w:rsidRDefault="003F1EBD" w:rsidP="003F1EBD">
      <w:pPr>
        <w:widowControl w:val="0"/>
        <w:tabs>
          <w:tab w:val="left" w:pos="9645"/>
        </w:tabs>
        <w:suppressAutoHyphens w:val="0"/>
        <w:spacing w:line="228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Платёжные реквизиты страховой организации________________________________________</w:t>
      </w:r>
    </w:p>
    <w:p w:rsidR="003F1EBD" w:rsidRDefault="003F1EBD" w:rsidP="003F1EBD">
      <w:pPr>
        <w:widowControl w:val="0"/>
        <w:tabs>
          <w:tab w:val="left" w:pos="9645"/>
        </w:tabs>
        <w:spacing w:line="228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ИНН/КПП:______________________________________________________________________</w:t>
      </w:r>
    </w:p>
    <w:p w:rsidR="003F1EBD" w:rsidRDefault="003F1EBD" w:rsidP="003F1EBD">
      <w:pPr>
        <w:widowControl w:val="0"/>
        <w:tabs>
          <w:tab w:val="left" w:pos="9645"/>
        </w:tabs>
        <w:spacing w:line="228" w:lineRule="auto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р</w:t>
      </w:r>
      <w:proofErr w:type="gramEnd"/>
      <w:r>
        <w:rPr>
          <w:rFonts w:ascii="PT Astra Serif" w:hAnsi="PT Astra Serif" w:cs="PT Astra Serif"/>
        </w:rPr>
        <w:t>/с:____________________________________________________________________________</w:t>
      </w:r>
    </w:p>
    <w:p w:rsidR="003F1EBD" w:rsidRDefault="003F1EBD" w:rsidP="003F1EBD">
      <w:pPr>
        <w:widowControl w:val="0"/>
        <w:tabs>
          <w:tab w:val="left" w:pos="9645"/>
        </w:tabs>
        <w:spacing w:line="228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к/с:____________________________________________________________________________</w:t>
      </w:r>
    </w:p>
    <w:p w:rsidR="003F1EBD" w:rsidRDefault="003F1EBD" w:rsidP="003F1EBD">
      <w:pPr>
        <w:widowControl w:val="0"/>
        <w:tabs>
          <w:tab w:val="left" w:pos="9645"/>
        </w:tabs>
        <w:spacing w:line="228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БИК___________________________________________________________________________</w:t>
      </w:r>
    </w:p>
    <w:p w:rsidR="003F1EBD" w:rsidRDefault="003F1EBD" w:rsidP="003F1EBD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0719E" w:rsidRDefault="0000719E" w:rsidP="003F1EBD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F1EBD" w:rsidRDefault="003F1EBD" w:rsidP="003F1EBD">
      <w:pPr>
        <w:spacing w:line="228" w:lineRule="auto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Руководитель юридического лица**:</w:t>
      </w:r>
    </w:p>
    <w:p w:rsidR="003F1EBD" w:rsidRDefault="003F1EBD" w:rsidP="003F1EBD">
      <w:pPr>
        <w:pStyle w:val="ConsPlusNonformat"/>
        <w:widowControl/>
        <w:spacing w:after="0" w:line="228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3F1EBD" w:rsidRDefault="003F1EBD" w:rsidP="003F1EBD">
      <w:pPr>
        <w:pStyle w:val="ConsPlusNonformat"/>
        <w:widowControl/>
        <w:spacing w:after="0" w:line="228" w:lineRule="auto"/>
        <w:jc w:val="both"/>
        <w:rPr>
          <w:rFonts w:ascii="PT Astra Serif" w:hAnsi="PT Astra Serif" w:cs="PT Astra Serif"/>
          <w:sz w:val="20"/>
          <w:szCs w:val="20"/>
        </w:rPr>
      </w:pPr>
      <w:proofErr w:type="gramStart"/>
      <w:r>
        <w:rPr>
          <w:rFonts w:ascii="PT Astra Serif" w:hAnsi="PT Astra Serif" w:cs="PT Astra Serif"/>
          <w:sz w:val="20"/>
          <w:szCs w:val="20"/>
        </w:rPr>
        <w:t>(должность, уполномоченное лицо)   (подпись)        (фамилия, имя, отчество (последнее – в случае его наличия)</w:t>
      </w:r>
      <w:proofErr w:type="gramEnd"/>
    </w:p>
    <w:p w:rsidR="003F1EBD" w:rsidRDefault="003F1EBD" w:rsidP="003F1EBD">
      <w:pPr>
        <w:pStyle w:val="ConsPlusNonformat"/>
        <w:widowControl/>
        <w:spacing w:after="0" w:line="228" w:lineRule="auto"/>
        <w:jc w:val="both"/>
      </w:pPr>
    </w:p>
    <w:tbl>
      <w:tblPr>
        <w:tblW w:w="9746" w:type="dxa"/>
        <w:tblLook w:val="04A0"/>
      </w:tblPr>
      <w:tblGrid>
        <w:gridCol w:w="3042"/>
        <w:gridCol w:w="2057"/>
        <w:gridCol w:w="4647"/>
      </w:tblGrid>
      <w:tr w:rsidR="003F1EBD" w:rsidTr="00A84A1D">
        <w:trPr>
          <w:trHeight w:val="659"/>
        </w:trPr>
        <w:tc>
          <w:tcPr>
            <w:tcW w:w="3042" w:type="dxa"/>
          </w:tcPr>
          <w:p w:rsidR="003F1EBD" w:rsidRDefault="003F1EBD" w:rsidP="00A84A1D">
            <w:pPr>
              <w:spacing w:line="228" w:lineRule="auto"/>
              <w:ind w:right="-108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Главный бухгалтер (бухгалтер)*</w:t>
            </w:r>
          </w:p>
          <w:p w:rsidR="003F1EBD" w:rsidRDefault="003F1EBD" w:rsidP="00A84A1D">
            <w:pPr>
              <w:spacing w:line="228" w:lineRule="auto"/>
              <w:ind w:right="-108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м.п.***</w:t>
            </w:r>
          </w:p>
        </w:tc>
        <w:tc>
          <w:tcPr>
            <w:tcW w:w="2057" w:type="dxa"/>
          </w:tcPr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4647" w:type="dxa"/>
          </w:tcPr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_______________________________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3F1EBD" w:rsidTr="00A84A1D">
        <w:tc>
          <w:tcPr>
            <w:tcW w:w="3042" w:type="dxa"/>
          </w:tcPr>
          <w:p w:rsidR="003F1EBD" w:rsidRDefault="003F1EBD" w:rsidP="00A84A1D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Индивидуальный предприниматель****</w:t>
            </w:r>
          </w:p>
        </w:tc>
        <w:tc>
          <w:tcPr>
            <w:tcW w:w="2057" w:type="dxa"/>
          </w:tcPr>
          <w:p w:rsidR="003F1EBD" w:rsidRDefault="003F1EBD" w:rsidP="00A84A1D">
            <w:pPr>
              <w:spacing w:line="228" w:lineRule="auto"/>
              <w:jc w:val="center"/>
            </w:pP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4647" w:type="dxa"/>
          </w:tcPr>
          <w:p w:rsidR="003F1EBD" w:rsidRDefault="003F1EBD" w:rsidP="00A84A1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_______________________________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(последнее – в случае его наличия)</w:t>
            </w:r>
          </w:p>
        </w:tc>
      </w:tr>
      <w:tr w:rsidR="003F1EBD" w:rsidTr="00A84A1D">
        <w:tc>
          <w:tcPr>
            <w:tcW w:w="3042" w:type="dxa"/>
          </w:tcPr>
          <w:p w:rsidR="003F1EBD" w:rsidRDefault="003F1EBD" w:rsidP="00A84A1D">
            <w:pPr>
              <w:spacing w:line="228" w:lineRule="auto"/>
              <w:ind w:right="-108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Главный бухгалтер (бухгалтер)</w:t>
            </w:r>
          </w:p>
          <w:p w:rsidR="003F1EBD" w:rsidRDefault="003F1EBD" w:rsidP="00A84A1D">
            <w:pPr>
              <w:spacing w:line="228" w:lineRule="auto"/>
              <w:ind w:right="-108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м.п.</w:t>
            </w:r>
          </w:p>
        </w:tc>
        <w:tc>
          <w:tcPr>
            <w:tcW w:w="2057" w:type="dxa"/>
          </w:tcPr>
          <w:p w:rsidR="003F1EBD" w:rsidRDefault="003F1EBD" w:rsidP="00A84A1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4647" w:type="dxa"/>
          </w:tcPr>
          <w:p w:rsidR="003F1EBD" w:rsidRDefault="003F1EBD" w:rsidP="00A84A1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_______________________________</w:t>
            </w:r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3F1EBD" w:rsidRDefault="003F1EBD" w:rsidP="00A84A1D">
            <w:pPr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3F1EBD" w:rsidRDefault="003F1EBD" w:rsidP="003F1EBD">
      <w:pPr>
        <w:spacing w:line="228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F1EBD" w:rsidRDefault="003F1EBD" w:rsidP="003F1EBD">
      <w:pPr>
        <w:widowControl w:val="0"/>
        <w:spacing w:line="228" w:lineRule="auto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«____»_____________ 20____ г.</w:t>
      </w:r>
    </w:p>
    <w:p w:rsidR="003F1EBD" w:rsidRDefault="003F1EBD" w:rsidP="003F1EBD">
      <w:pPr>
        <w:widowControl w:val="0"/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F1EBD" w:rsidRDefault="003F1EBD" w:rsidP="003F1EBD">
      <w:pPr>
        <w:widowControl w:val="0"/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</w:t>
      </w:r>
    </w:p>
    <w:p w:rsidR="003F1EBD" w:rsidRDefault="003F1EBD" w:rsidP="003F1EBD">
      <w:pPr>
        <w:pStyle w:val="ConsPlusNonformat"/>
        <w:widowControl/>
        <w:spacing w:after="0" w:line="228" w:lineRule="auto"/>
        <w:jc w:val="both"/>
      </w:pPr>
      <w:proofErr w:type="gramStart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*Форма расчёта объёма субсидии заполняется сельскохозяйственными товаропроизводителем в случае </w:t>
      </w:r>
      <w:proofErr w:type="spellStart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непредоставления</w:t>
      </w:r>
      <w:proofErr w:type="spellEnd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 </w:t>
      </w:r>
      <w:r w:rsidR="0000719E"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ему </w:t>
      </w: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субсидии в отчётном финансовом году в целях возмещения части</w:t>
      </w:r>
      <w:r w:rsidR="0000719E"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 </w:t>
      </w: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затрат, связанных</w:t>
      </w:r>
      <w:r w:rsidR="0000719E"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 </w:t>
      </w: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с уплатой страховой премии, начисленной и уплаченной по договору сельскохозяйственного страхования</w:t>
      </w: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br/>
        <w:t xml:space="preserve">в области растениеводства в отчётном финансовом году в полном объёме, в случае </w:t>
      </w:r>
      <w:proofErr w:type="spellStart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непредоставления</w:t>
      </w:r>
      <w:proofErr w:type="spellEnd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 субсидии в отчётном финансовом году в целях возмещения указанных затрат, понесённых в отчётном финансовом</w:t>
      </w:r>
      <w:proofErr w:type="gramEnd"/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 xml:space="preserve"> году.</w:t>
      </w:r>
    </w:p>
    <w:p w:rsidR="003F1EBD" w:rsidRDefault="003F1EBD" w:rsidP="003F1EBD">
      <w:pPr>
        <w:pStyle w:val="ConsPlusNonformat"/>
        <w:widowControl/>
        <w:spacing w:after="0" w:line="228" w:lineRule="auto"/>
        <w:jc w:val="both"/>
      </w:pPr>
      <w:r>
        <w:rPr>
          <w:rFonts w:ascii="PT Astra Serif" w:hAnsi="PT Astra Serif" w:cs="PT Astra Serif"/>
          <w:color w:val="000000"/>
          <w:spacing w:val="4"/>
          <w:szCs w:val="24"/>
        </w:rPr>
        <w:t>**</w:t>
      </w: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Указывается в случае, если заявление представляется юридическим лицом.</w:t>
      </w:r>
    </w:p>
    <w:p w:rsidR="003F1EBD" w:rsidRDefault="003F1EBD" w:rsidP="003F1EBD">
      <w:pPr>
        <w:pStyle w:val="ConsPlusNonformat"/>
        <w:widowControl/>
        <w:spacing w:after="0" w:line="228" w:lineRule="auto"/>
        <w:contextualSpacing/>
        <w:jc w:val="both"/>
      </w:pP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***</w:t>
      </w:r>
      <w:r>
        <w:rPr>
          <w:rFonts w:ascii="PT Astra Serif" w:hAnsi="PT Astra Serif" w:cs="PT Astra Serif"/>
          <w:color w:val="000000"/>
          <w:spacing w:val="4"/>
          <w:sz w:val="20"/>
          <w:szCs w:val="24"/>
          <w:highlight w:val="white"/>
        </w:rPr>
        <w:t>При наличии печати у юридического лица, созданного в форме хозяйственного общества.</w:t>
      </w:r>
    </w:p>
    <w:p w:rsidR="003F1EBD" w:rsidRDefault="003F1EBD" w:rsidP="003F1EBD">
      <w:pPr>
        <w:pStyle w:val="ConsPlusNonformat"/>
        <w:widowControl/>
        <w:suppressAutoHyphens w:val="0"/>
        <w:spacing w:after="0" w:line="228" w:lineRule="auto"/>
        <w:contextualSpacing/>
        <w:jc w:val="both"/>
      </w:pPr>
      <w:r>
        <w:rPr>
          <w:rFonts w:ascii="PT Astra Serif" w:hAnsi="PT Astra Serif" w:cs="PT Astra Serif"/>
          <w:color w:val="000000"/>
          <w:spacing w:val="4"/>
          <w:sz w:val="20"/>
          <w:szCs w:val="20"/>
        </w:rPr>
        <w:t>****Указывается в случае, если заявление представляется индивидуальным предпринимателем</w:t>
      </w:r>
      <w:proofErr w:type="gramStart"/>
      <w:r>
        <w:rPr>
          <w:rFonts w:ascii="PT Astra Serif" w:hAnsi="PT Astra Serif" w:cs="PT Astra Serif"/>
          <w:color w:val="000000"/>
          <w:spacing w:val="4"/>
          <w:sz w:val="20"/>
          <w:szCs w:val="20"/>
          <w:highlight w:val="white"/>
        </w:rPr>
        <w:t>.</w:t>
      </w:r>
      <w:r>
        <w:rPr>
          <w:rFonts w:ascii="PT Astra Serif" w:hAnsi="PT Astra Serif" w:cs="PT Astra Serif"/>
          <w:color w:val="000000"/>
          <w:spacing w:val="4"/>
          <w:sz w:val="28"/>
          <w:szCs w:val="28"/>
          <w:highlight w:val="white"/>
        </w:rPr>
        <w:t>».</w:t>
      </w:r>
      <w:proofErr w:type="gramEnd"/>
    </w:p>
    <w:p w:rsidR="0000719E" w:rsidRDefault="0000719E" w:rsidP="0000719E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sz w:val="28"/>
          <w:szCs w:val="28"/>
          <w:highlight w:val="white"/>
        </w:rPr>
        <w:t>Внести в</w:t>
      </w:r>
      <w:r w:rsidR="004C007E">
        <w:rPr>
          <w:rFonts w:ascii="PT Astra Serif" w:hAnsi="PT Astra Serif"/>
          <w:sz w:val="28"/>
          <w:szCs w:val="28"/>
          <w:highlight w:val="white"/>
        </w:rPr>
        <w:t xml:space="preserve"> пункт 3 приложения № 1 к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</w:rPr>
        <w:t>приказ</w:t>
      </w:r>
      <w:r w:rsidR="004C007E">
        <w:rPr>
          <w:rFonts w:ascii="PT Astra Serif" w:hAnsi="PT Astra Serif"/>
          <w:sz w:val="28"/>
        </w:rPr>
        <w:t>у</w:t>
      </w:r>
      <w:r>
        <w:rPr>
          <w:rFonts w:ascii="PT Astra Serif" w:hAnsi="PT Astra Serif"/>
          <w:sz w:val="28"/>
        </w:rPr>
        <w:t xml:space="preserve"> Министерства агропромышленного комплекса</w:t>
      </w:r>
      <w:r w:rsidR="004C007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и развития сельских территорий Ульяновской области от 27.04.2020 № 17«Об утверждении размеров ставок субсидий и форм документов, необходимых для предоставления сельскохозяйственным товаропроизводителям субсидий</w:t>
      </w:r>
      <w:r w:rsidR="004C007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из областного бюджета Ульяновской области в целях возмещения части</w:t>
      </w:r>
      <w:r w:rsidR="004C007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их затрат, связанных с приобретением семян питомников второго и (или) третьего года размножения зерновых и (или) зернобобовых</w:t>
      </w:r>
      <w:proofErr w:type="gramEnd"/>
      <w:r>
        <w:rPr>
          <w:rFonts w:ascii="PT Astra Serif" w:hAnsi="PT Astra Serif"/>
          <w:sz w:val="28"/>
        </w:rPr>
        <w:t xml:space="preserve"> сельскохозяйственных культур и производством овощей </w:t>
      </w:r>
      <w:r w:rsidR="004C007E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на защищённом и (или) открытом грунте» </w:t>
      </w:r>
      <w:r>
        <w:rPr>
          <w:rFonts w:ascii="PT Astra Serif" w:hAnsi="PT Astra Serif"/>
          <w:sz w:val="28"/>
          <w:szCs w:val="28"/>
          <w:highlight w:val="white"/>
        </w:rPr>
        <w:t>изменени</w:t>
      </w:r>
      <w:r w:rsidR="004C007E">
        <w:rPr>
          <w:rFonts w:ascii="PT Astra Serif" w:hAnsi="PT Astra Serif"/>
          <w:sz w:val="28"/>
          <w:szCs w:val="28"/>
        </w:rPr>
        <w:t>е, заменив цифры «200» цифрами «300».</w:t>
      </w:r>
    </w:p>
    <w:p w:rsidR="003F1EBD" w:rsidRDefault="0000719E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3F1EBD">
        <w:rPr>
          <w:rFonts w:ascii="PT Astra Serif" w:hAnsi="PT Astra Serif"/>
          <w:sz w:val="28"/>
          <w:szCs w:val="28"/>
        </w:rPr>
        <w:t xml:space="preserve">Внести в </w:t>
      </w:r>
      <w:r w:rsidR="004C007E">
        <w:rPr>
          <w:rFonts w:ascii="PT Astra Serif" w:hAnsi="PT Astra Serif"/>
          <w:sz w:val="28"/>
          <w:szCs w:val="28"/>
        </w:rPr>
        <w:t xml:space="preserve">приложение № 1 к </w:t>
      </w:r>
      <w:r w:rsidR="003F1EBD">
        <w:rPr>
          <w:rFonts w:ascii="PT Astra Serif" w:hAnsi="PT Astra Serif"/>
          <w:sz w:val="28"/>
          <w:szCs w:val="28"/>
        </w:rPr>
        <w:t>приказ</w:t>
      </w:r>
      <w:r w:rsidR="004C007E">
        <w:rPr>
          <w:rFonts w:ascii="PT Astra Serif" w:hAnsi="PT Astra Serif"/>
          <w:sz w:val="28"/>
          <w:szCs w:val="28"/>
        </w:rPr>
        <w:t>у</w:t>
      </w:r>
      <w:r w:rsidR="003F1EBD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</w:t>
      </w:r>
      <w:r w:rsidR="004C007E">
        <w:rPr>
          <w:rFonts w:ascii="PT Astra Serif" w:hAnsi="PT Astra Serif"/>
          <w:sz w:val="28"/>
          <w:szCs w:val="28"/>
        </w:rPr>
        <w:t xml:space="preserve"> </w:t>
      </w:r>
      <w:r w:rsidR="003F1EBD">
        <w:rPr>
          <w:rFonts w:ascii="PT Astra Serif" w:hAnsi="PT Astra Serif"/>
          <w:sz w:val="28"/>
          <w:szCs w:val="28"/>
        </w:rPr>
        <w:t>и развития сельских территорий Ульяновской области от 15.05.2020 № 23</w:t>
      </w:r>
      <w:r w:rsidR="004C007E">
        <w:rPr>
          <w:rFonts w:ascii="PT Astra Serif" w:hAnsi="PT Astra Serif"/>
          <w:sz w:val="28"/>
          <w:szCs w:val="28"/>
        </w:rPr>
        <w:t xml:space="preserve"> </w:t>
      </w:r>
      <w:r w:rsidR="003F1EBD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="003F1EBD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</w:t>
      </w:r>
      <w:r w:rsidR="004C007E">
        <w:rPr>
          <w:rFonts w:ascii="PT Astra Serif" w:hAnsi="PT Astra Serif"/>
          <w:bCs/>
          <w:sz w:val="28"/>
          <w:szCs w:val="28"/>
        </w:rPr>
        <w:br/>
      </w:r>
      <w:r w:rsidR="003F1EBD">
        <w:rPr>
          <w:rFonts w:ascii="PT Astra Serif" w:hAnsi="PT Astra Serif"/>
          <w:bCs/>
          <w:sz w:val="28"/>
          <w:szCs w:val="28"/>
        </w:rPr>
        <w:t xml:space="preserve">на </w:t>
      </w:r>
      <w:r w:rsidR="003F1EBD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="003F1EBD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="003F1EBD">
        <w:rPr>
          <w:rFonts w:ascii="PT Astra Serif" w:hAnsi="PT Astra Serif"/>
          <w:bCs/>
          <w:spacing w:val="-1"/>
          <w:sz w:val="28"/>
          <w:szCs w:val="28"/>
        </w:rPr>
        <w:t xml:space="preserve">субсидий </w:t>
      </w:r>
      <w:r w:rsidR="004C007E">
        <w:rPr>
          <w:rFonts w:ascii="PT Astra Serif" w:hAnsi="PT Astra Serif"/>
          <w:bCs/>
          <w:spacing w:val="-1"/>
          <w:sz w:val="28"/>
          <w:szCs w:val="28"/>
        </w:rPr>
        <w:br/>
      </w:r>
      <w:r w:rsidR="003F1EBD">
        <w:rPr>
          <w:rFonts w:ascii="PT Astra Serif" w:hAnsi="PT Astra Serif"/>
          <w:bCs/>
          <w:spacing w:val="-1"/>
          <w:sz w:val="28"/>
          <w:szCs w:val="28"/>
        </w:rPr>
        <w:t>из областного бюджета Ульяновской области</w:t>
      </w:r>
      <w:r w:rsidR="004C007E"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="003F1EBD">
        <w:rPr>
          <w:rFonts w:ascii="PT Astra Serif" w:hAnsi="PT Astra Serif"/>
          <w:bCs/>
          <w:sz w:val="28"/>
          <w:szCs w:val="28"/>
        </w:rPr>
        <w:t xml:space="preserve">в целях </w:t>
      </w:r>
      <w:r w:rsidR="003F1EBD">
        <w:rPr>
          <w:rFonts w:ascii="PT Astra Serif" w:hAnsi="PT Astra Serif" w:cs="PT Astra Serif"/>
          <w:bCs/>
          <w:sz w:val="28"/>
          <w:szCs w:val="28"/>
        </w:rPr>
        <w:t xml:space="preserve">возмещения части </w:t>
      </w:r>
      <w:r w:rsidR="004C007E">
        <w:rPr>
          <w:rFonts w:ascii="PT Astra Serif" w:hAnsi="PT Astra Serif" w:cs="PT Astra Serif"/>
          <w:bCs/>
          <w:sz w:val="28"/>
          <w:szCs w:val="28"/>
        </w:rPr>
        <w:br/>
      </w:r>
      <w:r w:rsidR="003F1EBD">
        <w:rPr>
          <w:rFonts w:ascii="PT Astra Serif" w:hAnsi="PT Astra Serif" w:cs="PT Astra Serif"/>
          <w:bCs/>
          <w:sz w:val="28"/>
          <w:szCs w:val="28"/>
        </w:rPr>
        <w:t xml:space="preserve">их затрат, связанных с развитием отдельных подотраслей животноводства </w:t>
      </w:r>
      <w:r w:rsidR="004C007E">
        <w:rPr>
          <w:rFonts w:ascii="PT Astra Serif" w:hAnsi="PT Astra Serif" w:cs="PT Astra Serif"/>
          <w:bCs/>
          <w:sz w:val="28"/>
          <w:szCs w:val="28"/>
        </w:rPr>
        <w:br/>
      </w:r>
      <w:r w:rsidR="003F1EBD">
        <w:rPr>
          <w:rFonts w:ascii="PT Astra Serif" w:hAnsi="PT Astra Serif" w:cs="PT Astra Serif"/>
          <w:bCs/>
          <w:sz w:val="28"/>
          <w:szCs w:val="28"/>
        </w:rPr>
        <w:t>в Ульяновской области</w:t>
      </w:r>
      <w:r w:rsidR="003F1EBD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="003F1EBD">
        <w:rPr>
          <w:rFonts w:ascii="PT Astra Serif" w:hAnsi="PT Astra Serif"/>
          <w:sz w:val="28"/>
          <w:szCs w:val="28"/>
        </w:rPr>
        <w:t>изменени</w:t>
      </w:r>
      <w:r w:rsidR="004C007E">
        <w:rPr>
          <w:rFonts w:ascii="PT Astra Serif" w:hAnsi="PT Astra Serif"/>
          <w:sz w:val="28"/>
          <w:szCs w:val="28"/>
        </w:rPr>
        <w:t xml:space="preserve">е, изложив </w:t>
      </w:r>
      <w:r w:rsidR="009E3000">
        <w:rPr>
          <w:rFonts w:ascii="PT Astra Serif" w:hAnsi="PT Astra Serif"/>
          <w:sz w:val="28"/>
          <w:szCs w:val="28"/>
        </w:rPr>
        <w:t>подпункт 1</w:t>
      </w:r>
      <w:r w:rsidR="004C007E">
        <w:rPr>
          <w:rFonts w:ascii="PT Astra Serif" w:hAnsi="PT Astra Serif"/>
          <w:sz w:val="28"/>
          <w:szCs w:val="28"/>
        </w:rPr>
        <w:t xml:space="preserve"> в следующей редакции:</w:t>
      </w:r>
      <w:proofErr w:type="gramEnd"/>
    </w:p>
    <w:p w:rsidR="002F52A6" w:rsidRPr="006B1A84" w:rsidRDefault="002F52A6" w:rsidP="002F52A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</w:t>
      </w:r>
      <w:r w:rsidRPr="006B1A84">
        <w:rPr>
          <w:rFonts w:ascii="PT Astra Serif" w:hAnsi="PT Astra Serif"/>
          <w:bCs/>
          <w:sz w:val="28"/>
          <w:szCs w:val="28"/>
        </w:rPr>
        <w:t>д</w:t>
      </w:r>
      <w:r w:rsidRPr="006B1A84">
        <w:rPr>
          <w:rFonts w:ascii="PT Astra Serif" w:hAnsi="PT Astra Serif"/>
          <w:sz w:val="28"/>
          <w:szCs w:val="28"/>
        </w:rPr>
        <w:t xml:space="preserve">ля расчёта размеров субсидий из областного бюджета Ульяновской области, предоставляемых сельскохозяйственным товаропроизводителям </w:t>
      </w:r>
      <w:r w:rsidRPr="006B1A84">
        <w:rPr>
          <w:rFonts w:ascii="PT Astra Serif" w:hAnsi="PT Astra Serif"/>
          <w:sz w:val="28"/>
          <w:szCs w:val="28"/>
        </w:rPr>
        <w:br/>
        <w:t>в целях возмещения части их затрат, связанных с развитием собственного производства коровьего молока, размеры ставок субсидий составляют:</w:t>
      </w:r>
    </w:p>
    <w:p w:rsidR="002F52A6" w:rsidRPr="00BA2881" w:rsidRDefault="002F52A6" w:rsidP="002F52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а) для </w:t>
      </w:r>
      <w:r w:rsidRPr="006B1A84">
        <w:rPr>
          <w:rFonts w:ascii="PT Astra Serif" w:hAnsi="PT Astra Serif"/>
          <w:sz w:val="28"/>
          <w:szCs w:val="28"/>
        </w:rPr>
        <w:t xml:space="preserve">сельскохозяйственных товаропроизводителей, имеющих поголовье коров, средняя молочная продуктивность которых за </w:t>
      </w:r>
      <w:r>
        <w:rPr>
          <w:rFonts w:ascii="PT Astra Serif" w:hAnsi="PT Astra Serif"/>
          <w:sz w:val="28"/>
          <w:szCs w:val="28"/>
        </w:rPr>
        <w:t>отчётный финансовый</w:t>
      </w:r>
      <w:r w:rsidRPr="006B1A84">
        <w:rPr>
          <w:rFonts w:ascii="PT Astra Serif" w:hAnsi="PT Astra Serif"/>
          <w:sz w:val="28"/>
          <w:szCs w:val="28"/>
        </w:rPr>
        <w:t xml:space="preserve"> год составляет менее 5000 килограммов, и не являющихся субъектами малого </w:t>
      </w:r>
      <w:r w:rsidRPr="00BA2881">
        <w:rPr>
          <w:rFonts w:ascii="PT Astra Serif" w:hAnsi="PT Astra Serif"/>
          <w:sz w:val="28"/>
          <w:szCs w:val="28"/>
        </w:rPr>
        <w:t xml:space="preserve">предпринимательства – 1,5 </w:t>
      </w:r>
      <w:r w:rsidRPr="00BA2881">
        <w:rPr>
          <w:rFonts w:ascii="PT Astra Serif" w:hAnsi="PT Astra Serif"/>
          <w:bCs/>
          <w:sz w:val="28"/>
          <w:szCs w:val="28"/>
        </w:rPr>
        <w:t xml:space="preserve">рублей </w:t>
      </w:r>
      <w:r w:rsidRPr="00BA2881">
        <w:rPr>
          <w:rFonts w:ascii="PT Astra Serif" w:hAnsi="PT Astra Serif"/>
          <w:sz w:val="28"/>
          <w:szCs w:val="28"/>
        </w:rPr>
        <w:t xml:space="preserve">из расчёта на 1 килограмм реализованного </w:t>
      </w:r>
      <w:r w:rsidRPr="00BA2881">
        <w:rPr>
          <w:rFonts w:ascii="PT Astra Serif" w:hAnsi="PT Astra Serif"/>
          <w:sz w:val="28"/>
          <w:szCs w:val="28"/>
        </w:rPr>
        <w:br/>
        <w:t xml:space="preserve">и (или) отгруженного сельскохозяйственными товаропроизводителями </w:t>
      </w:r>
      <w:r w:rsidRPr="00BA2881">
        <w:rPr>
          <w:rFonts w:ascii="PT Astra Serif" w:hAnsi="PT Astra Serif"/>
          <w:sz w:val="28"/>
          <w:szCs w:val="28"/>
        </w:rPr>
        <w:br/>
        <w:t>на собственную переработку коровьего молока;</w:t>
      </w:r>
    </w:p>
    <w:p w:rsidR="002F52A6" w:rsidRPr="006B1A84" w:rsidRDefault="002F52A6" w:rsidP="002F52A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2881">
        <w:rPr>
          <w:rFonts w:ascii="PT Astra Serif" w:hAnsi="PT Astra Serif"/>
          <w:sz w:val="28"/>
          <w:szCs w:val="28"/>
        </w:rPr>
        <w:t>б)</w:t>
      </w:r>
      <w:r w:rsidRPr="00BA2881">
        <w:rPr>
          <w:rFonts w:ascii="PT Astra Serif" w:hAnsi="PT Astra Serif"/>
          <w:bCs/>
          <w:sz w:val="28"/>
          <w:szCs w:val="28"/>
        </w:rPr>
        <w:t xml:space="preserve"> для </w:t>
      </w:r>
      <w:r w:rsidRPr="00BA2881">
        <w:rPr>
          <w:rFonts w:ascii="PT Astra Serif" w:hAnsi="PT Astra Serif"/>
          <w:sz w:val="28"/>
          <w:szCs w:val="28"/>
        </w:rPr>
        <w:t xml:space="preserve">сельскохозяйственных товаропроизводителей, имеющих поголовье коров, средняя молочная продуктивность которых за отчётный финансовый год составляет 5000 килограммов и выше, и не являющихся субъектами малого </w:t>
      </w:r>
      <w:r w:rsidRPr="00BA2881">
        <w:rPr>
          <w:rFonts w:ascii="PT Astra Serif" w:hAnsi="PT Astra Serif"/>
          <w:sz w:val="28"/>
          <w:szCs w:val="28"/>
        </w:rPr>
        <w:lastRenderedPageBreak/>
        <w:t>предпринимательства – 1,84</w:t>
      </w:r>
      <w:r w:rsidRPr="00BA2881">
        <w:rPr>
          <w:rFonts w:ascii="PT Astra Serif" w:hAnsi="PT Astra Serif"/>
          <w:bCs/>
          <w:sz w:val="28"/>
          <w:szCs w:val="28"/>
        </w:rPr>
        <w:t xml:space="preserve"> рублей</w:t>
      </w:r>
      <w:r w:rsidRPr="006B1A84">
        <w:rPr>
          <w:rFonts w:ascii="PT Astra Serif" w:hAnsi="PT Astra Serif"/>
          <w:sz w:val="28"/>
          <w:szCs w:val="28"/>
        </w:rPr>
        <w:t xml:space="preserve"> из расчёта на 1 килограмм реализованного </w:t>
      </w:r>
      <w:r>
        <w:rPr>
          <w:rFonts w:ascii="PT Astra Serif" w:hAnsi="PT Astra Serif"/>
          <w:sz w:val="28"/>
          <w:szCs w:val="28"/>
        </w:rPr>
        <w:br/>
      </w:r>
      <w:r w:rsidRPr="006B1A84">
        <w:rPr>
          <w:rFonts w:ascii="PT Astra Serif" w:hAnsi="PT Astra Serif"/>
          <w:sz w:val="28"/>
          <w:szCs w:val="28"/>
        </w:rPr>
        <w:t xml:space="preserve">и (или) отгруженного сельскохозяйственными товаропроизводителями </w:t>
      </w:r>
      <w:r>
        <w:rPr>
          <w:rFonts w:ascii="PT Astra Serif" w:hAnsi="PT Astra Serif"/>
          <w:sz w:val="28"/>
          <w:szCs w:val="28"/>
        </w:rPr>
        <w:br/>
      </w:r>
      <w:r w:rsidRPr="006B1A84">
        <w:rPr>
          <w:rFonts w:ascii="PT Astra Serif" w:hAnsi="PT Astra Serif"/>
          <w:sz w:val="28"/>
          <w:szCs w:val="28"/>
        </w:rPr>
        <w:t>на собственную переработку коровьего молока</w:t>
      </w:r>
      <w:r w:rsidRPr="006B1A84">
        <w:rPr>
          <w:rFonts w:ascii="PT Astra Serif" w:hAnsi="PT Astra Serif"/>
          <w:bCs/>
          <w:sz w:val="28"/>
          <w:szCs w:val="28"/>
        </w:rPr>
        <w:t xml:space="preserve"> (</w:t>
      </w:r>
      <w:r w:rsidRPr="006B1A84">
        <w:rPr>
          <w:rFonts w:ascii="PT Astra Serif" w:hAnsi="PT Astra Serif"/>
          <w:sz w:val="28"/>
          <w:szCs w:val="28"/>
        </w:rPr>
        <w:t xml:space="preserve">данный размер ставки субсидии определён с учётом повышающего коэффициента </w:t>
      </w:r>
      <w:r w:rsidRPr="006B1A84">
        <w:rPr>
          <w:rFonts w:ascii="PT Astra Serif" w:hAnsi="PT Astra Serif"/>
          <w:bCs/>
          <w:sz w:val="28"/>
          <w:szCs w:val="28"/>
        </w:rPr>
        <w:t xml:space="preserve">1,227, </w:t>
      </w:r>
      <w:r w:rsidRPr="006B1A84">
        <w:rPr>
          <w:rFonts w:ascii="PT Astra Serif" w:hAnsi="PT Astra Serif"/>
          <w:sz w:val="28"/>
          <w:szCs w:val="28"/>
        </w:rPr>
        <w:t>значение которого установлено абзацем вторым пункта</w:t>
      </w:r>
      <w:proofErr w:type="gramEnd"/>
      <w:r w:rsidRPr="006B1A8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B1A84">
        <w:rPr>
          <w:rFonts w:ascii="PT Astra Serif" w:hAnsi="PT Astra Serif"/>
          <w:sz w:val="28"/>
          <w:szCs w:val="28"/>
        </w:rPr>
        <w:t>1 настоящего приказа</w:t>
      </w:r>
      <w:r w:rsidRPr="006B1A84">
        <w:rPr>
          <w:rFonts w:ascii="PT Astra Serif" w:hAnsi="PT Astra Serif"/>
          <w:bCs/>
          <w:sz w:val="28"/>
          <w:szCs w:val="28"/>
        </w:rPr>
        <w:t>)</w:t>
      </w:r>
      <w:r w:rsidRPr="006B1A84">
        <w:rPr>
          <w:rFonts w:ascii="PT Astra Serif" w:hAnsi="PT Astra Serif"/>
          <w:sz w:val="28"/>
          <w:szCs w:val="28"/>
        </w:rPr>
        <w:t>;</w:t>
      </w:r>
      <w:proofErr w:type="gramEnd"/>
    </w:p>
    <w:p w:rsidR="002F52A6" w:rsidRPr="006B1A84" w:rsidRDefault="002F52A6" w:rsidP="002F52A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в)</w:t>
      </w:r>
      <w:r w:rsidRPr="006B1A84">
        <w:rPr>
          <w:rFonts w:ascii="PT Astra Serif" w:hAnsi="PT Astra Serif"/>
          <w:bCs/>
          <w:sz w:val="28"/>
          <w:szCs w:val="28"/>
        </w:rPr>
        <w:t xml:space="preserve"> для </w:t>
      </w:r>
      <w:r w:rsidRPr="006B1A84">
        <w:rPr>
          <w:rFonts w:ascii="PT Astra Serif" w:hAnsi="PT Astra Serif"/>
          <w:sz w:val="28"/>
          <w:szCs w:val="28"/>
        </w:rPr>
        <w:t xml:space="preserve">сельскохозяйственных товаропроизводителей, имеющих поголовье коров, средняя молочная продуктивность которых за </w:t>
      </w:r>
      <w:r>
        <w:rPr>
          <w:rFonts w:ascii="PT Astra Serif" w:hAnsi="PT Astra Serif"/>
          <w:sz w:val="28"/>
          <w:szCs w:val="28"/>
        </w:rPr>
        <w:t>отчётный финансовый</w:t>
      </w:r>
      <w:r w:rsidRPr="006B1A84">
        <w:rPr>
          <w:rFonts w:ascii="PT Astra Serif" w:hAnsi="PT Astra Serif"/>
          <w:sz w:val="28"/>
          <w:szCs w:val="28"/>
        </w:rPr>
        <w:t xml:space="preserve"> год составляет менее 5000 килограммов, и являющихся субъектами малого предпринимательства </w:t>
      </w:r>
      <w:r w:rsidRPr="00BA2881">
        <w:rPr>
          <w:rFonts w:ascii="PT Astra Serif" w:hAnsi="PT Astra Serif"/>
          <w:sz w:val="28"/>
          <w:szCs w:val="28"/>
        </w:rPr>
        <w:t>– 1,95</w:t>
      </w:r>
      <w:r w:rsidRPr="00BA2881">
        <w:rPr>
          <w:rFonts w:ascii="PT Astra Serif" w:hAnsi="PT Astra Serif"/>
          <w:bCs/>
          <w:sz w:val="28"/>
          <w:szCs w:val="28"/>
        </w:rPr>
        <w:t xml:space="preserve"> рубл</w:t>
      </w:r>
      <w:r>
        <w:rPr>
          <w:rFonts w:ascii="PT Astra Serif" w:hAnsi="PT Astra Serif"/>
          <w:bCs/>
          <w:sz w:val="28"/>
          <w:szCs w:val="28"/>
        </w:rPr>
        <w:t>ей</w:t>
      </w:r>
      <w:r w:rsidRPr="00BA2881">
        <w:rPr>
          <w:rFonts w:ascii="PT Astra Serif" w:hAnsi="PT Astra Serif"/>
          <w:bCs/>
          <w:sz w:val="28"/>
          <w:szCs w:val="28"/>
        </w:rPr>
        <w:t xml:space="preserve"> </w:t>
      </w:r>
      <w:r w:rsidRPr="00BA2881">
        <w:rPr>
          <w:rFonts w:ascii="PT Astra Serif" w:hAnsi="PT Astra Serif"/>
          <w:sz w:val="28"/>
          <w:szCs w:val="28"/>
        </w:rPr>
        <w:t xml:space="preserve">из расчёта на 1 килограмм реализованного </w:t>
      </w:r>
      <w:r w:rsidRPr="00BA2881">
        <w:rPr>
          <w:rFonts w:ascii="PT Astra Serif" w:hAnsi="PT Astra Serif"/>
          <w:sz w:val="28"/>
          <w:szCs w:val="28"/>
        </w:rPr>
        <w:br/>
        <w:t>и (или) отгруженного сельскохозяйственными</w:t>
      </w:r>
      <w:r w:rsidRPr="006B1A84">
        <w:rPr>
          <w:rFonts w:ascii="PT Astra Serif" w:hAnsi="PT Astra Serif"/>
          <w:sz w:val="28"/>
          <w:szCs w:val="28"/>
        </w:rPr>
        <w:t xml:space="preserve"> товаропроизводителями </w:t>
      </w:r>
      <w:r>
        <w:rPr>
          <w:rFonts w:ascii="PT Astra Serif" w:hAnsi="PT Astra Serif"/>
          <w:sz w:val="28"/>
          <w:szCs w:val="28"/>
        </w:rPr>
        <w:br/>
      </w:r>
      <w:r w:rsidRPr="006B1A84">
        <w:rPr>
          <w:rFonts w:ascii="PT Astra Serif" w:hAnsi="PT Astra Serif"/>
          <w:sz w:val="28"/>
          <w:szCs w:val="28"/>
        </w:rPr>
        <w:t>на собственную переработку коровьего молока</w:t>
      </w:r>
      <w:r w:rsidRPr="006B1A84">
        <w:rPr>
          <w:rFonts w:ascii="PT Astra Serif" w:hAnsi="PT Astra Serif"/>
          <w:bCs/>
          <w:sz w:val="28"/>
          <w:szCs w:val="28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>(данный размер ставки субсидии определён с учётом повышающего коэффициента 1,3, значение которого установлено абзацем третьим пункта 1 настоящего</w:t>
      </w:r>
      <w:proofErr w:type="gramEnd"/>
      <w:r w:rsidRPr="006B1A84">
        <w:rPr>
          <w:rFonts w:ascii="PT Astra Serif" w:hAnsi="PT Astra Serif"/>
          <w:sz w:val="28"/>
          <w:szCs w:val="28"/>
        </w:rPr>
        <w:t xml:space="preserve"> приказа);</w:t>
      </w:r>
    </w:p>
    <w:p w:rsidR="002F52A6" w:rsidRDefault="002F52A6" w:rsidP="002F52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г) </w:t>
      </w:r>
      <w:r w:rsidRPr="006B1A84">
        <w:rPr>
          <w:rFonts w:ascii="PT Astra Serif" w:hAnsi="PT Astra Serif"/>
          <w:bCs/>
          <w:sz w:val="28"/>
          <w:szCs w:val="28"/>
        </w:rPr>
        <w:t xml:space="preserve">для </w:t>
      </w:r>
      <w:r w:rsidRPr="006B1A84">
        <w:rPr>
          <w:rFonts w:ascii="PT Astra Serif" w:hAnsi="PT Astra Serif"/>
          <w:sz w:val="28"/>
          <w:szCs w:val="28"/>
        </w:rPr>
        <w:t xml:space="preserve">сельскохозяйственных товаропроизводителей, имеющих поголовье коров, средняя молочная продуктивность которых за </w:t>
      </w:r>
      <w:r>
        <w:rPr>
          <w:rFonts w:ascii="PT Astra Serif" w:hAnsi="PT Astra Serif"/>
          <w:sz w:val="28"/>
          <w:szCs w:val="28"/>
        </w:rPr>
        <w:t>отчётный финансовый</w:t>
      </w:r>
      <w:r w:rsidRPr="006B1A84">
        <w:rPr>
          <w:rFonts w:ascii="PT Astra Serif" w:hAnsi="PT Astra Serif"/>
          <w:sz w:val="28"/>
          <w:szCs w:val="28"/>
        </w:rPr>
        <w:t xml:space="preserve"> год составляет 5000 килограммов и выше, и являющихся субъектами малого </w:t>
      </w:r>
      <w:r w:rsidRPr="00BA2881">
        <w:rPr>
          <w:rFonts w:ascii="PT Astra Serif" w:hAnsi="PT Astra Serif"/>
          <w:sz w:val="28"/>
          <w:szCs w:val="28"/>
        </w:rPr>
        <w:t>предпринимательства – 2,39</w:t>
      </w:r>
      <w:r w:rsidRPr="00BA2881">
        <w:rPr>
          <w:rFonts w:ascii="PT Astra Serif" w:hAnsi="PT Astra Serif"/>
          <w:bCs/>
          <w:sz w:val="28"/>
          <w:szCs w:val="28"/>
        </w:rPr>
        <w:t xml:space="preserve"> рубл</w:t>
      </w:r>
      <w:r>
        <w:rPr>
          <w:rFonts w:ascii="PT Astra Serif" w:hAnsi="PT Astra Serif"/>
          <w:bCs/>
          <w:sz w:val="28"/>
          <w:szCs w:val="28"/>
        </w:rPr>
        <w:t>ей</w:t>
      </w:r>
      <w:r w:rsidRPr="00BA2881">
        <w:rPr>
          <w:rFonts w:ascii="PT Astra Serif" w:hAnsi="PT Astra Serif"/>
          <w:sz w:val="28"/>
          <w:szCs w:val="28"/>
        </w:rPr>
        <w:t xml:space="preserve"> из расчёта на 1 килограмм реализованного </w:t>
      </w:r>
      <w:r w:rsidRPr="00BA2881">
        <w:rPr>
          <w:rFonts w:ascii="PT Astra Serif" w:hAnsi="PT Astra Serif"/>
          <w:sz w:val="28"/>
          <w:szCs w:val="28"/>
        </w:rPr>
        <w:br/>
        <w:t>и (или) отгруженного сельскохозяйственными</w:t>
      </w:r>
      <w:r w:rsidRPr="006B1A84">
        <w:rPr>
          <w:rFonts w:ascii="PT Astra Serif" w:hAnsi="PT Astra Serif"/>
          <w:sz w:val="28"/>
          <w:szCs w:val="28"/>
        </w:rPr>
        <w:t xml:space="preserve"> товаропроизводителями </w:t>
      </w:r>
      <w:r>
        <w:rPr>
          <w:rFonts w:ascii="PT Astra Serif" w:hAnsi="PT Astra Serif"/>
          <w:sz w:val="28"/>
          <w:szCs w:val="28"/>
        </w:rPr>
        <w:br/>
      </w:r>
      <w:r w:rsidRPr="006B1A84">
        <w:rPr>
          <w:rFonts w:ascii="PT Astra Serif" w:hAnsi="PT Astra Serif"/>
          <w:sz w:val="28"/>
          <w:szCs w:val="28"/>
        </w:rPr>
        <w:t xml:space="preserve">на собственную переработку коровьего молока </w:t>
      </w:r>
      <w:r w:rsidRPr="006B1A84">
        <w:rPr>
          <w:rFonts w:ascii="PT Astra Serif" w:hAnsi="PT Astra Serif"/>
          <w:bCs/>
          <w:sz w:val="28"/>
          <w:szCs w:val="28"/>
        </w:rPr>
        <w:t>(</w:t>
      </w:r>
      <w:r w:rsidRPr="006B1A84">
        <w:rPr>
          <w:rFonts w:ascii="PT Astra Serif" w:hAnsi="PT Astra Serif"/>
          <w:sz w:val="28"/>
          <w:szCs w:val="28"/>
        </w:rPr>
        <w:t xml:space="preserve">данный размер ставки субсидии определён с учётом произведения повышающих коэффициентов </w:t>
      </w:r>
      <w:r w:rsidRPr="006B1A84">
        <w:rPr>
          <w:rFonts w:ascii="PT Astra Serif" w:hAnsi="PT Astra Serif"/>
          <w:bCs/>
          <w:sz w:val="28"/>
          <w:szCs w:val="28"/>
        </w:rPr>
        <w:t xml:space="preserve">(1,227 </w:t>
      </w:r>
      <w:proofErr w:type="spellStart"/>
      <w:r w:rsidRPr="006B1A84">
        <w:rPr>
          <w:rFonts w:ascii="PT Astra Serif" w:hAnsi="PT Astra Serif"/>
          <w:bCs/>
          <w:sz w:val="28"/>
          <w:szCs w:val="28"/>
        </w:rPr>
        <w:t>х</w:t>
      </w:r>
      <w:proofErr w:type="spellEnd"/>
      <w:r w:rsidRPr="006B1A84">
        <w:rPr>
          <w:rFonts w:ascii="PT Astra Serif" w:hAnsi="PT Astra Serif"/>
          <w:bCs/>
          <w:sz w:val="28"/>
          <w:szCs w:val="28"/>
        </w:rPr>
        <w:t xml:space="preserve"> 1,3), порядок применения которых установлен абзацем четвёртым пункта 1 настоящего приказа)</w:t>
      </w:r>
      <w:r w:rsidR="00485F3A">
        <w:rPr>
          <w:rFonts w:ascii="PT Astra Serif" w:hAnsi="PT Astra Serif"/>
          <w:bCs/>
          <w:sz w:val="28"/>
          <w:szCs w:val="28"/>
        </w:rPr>
        <w:t>;</w:t>
      </w:r>
      <w:r w:rsidR="00485F3A">
        <w:rPr>
          <w:rFonts w:ascii="PT Astra Serif" w:hAnsi="PT Astra Serif"/>
          <w:sz w:val="28"/>
          <w:szCs w:val="28"/>
        </w:rPr>
        <w:t>».</w:t>
      </w:r>
    </w:p>
    <w:p w:rsidR="002F52A6" w:rsidRDefault="002F52A6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Признать утратившим силу п</w:t>
      </w:r>
      <w:r w:rsidRPr="002E29A0">
        <w:rPr>
          <w:rFonts w:ascii="PT Astra Serif" w:hAnsi="PT Astra Serif" w:cs="PT Astra Serif"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области от 20.02.2021 № 5 «Об утверждении </w:t>
      </w:r>
      <w:proofErr w:type="gramStart"/>
      <w:r w:rsidRPr="002E29A0">
        <w:rPr>
          <w:rFonts w:ascii="PT Astra Serif" w:hAnsi="PT Astra Serif" w:cs="PT Astra Serif"/>
          <w:sz w:val="28"/>
          <w:szCs w:val="28"/>
        </w:rPr>
        <w:t>форм журналов регистрации заявлений производителей муки</w:t>
      </w:r>
      <w:proofErr w:type="gramEnd"/>
      <w:r w:rsidRPr="002E29A0">
        <w:rPr>
          <w:rFonts w:ascii="PT Astra Serif" w:hAnsi="PT Astra Serif" w:cs="PT Astra Serif"/>
          <w:sz w:val="28"/>
          <w:szCs w:val="28"/>
        </w:rPr>
        <w:t xml:space="preserve"> и предприятий хлебопекарной промышленности на получение субсидий из областного бюджета Ульяновской области»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F1EBD" w:rsidRDefault="002F52A6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F1EBD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3F1EBD" w:rsidRDefault="003F1EBD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F1EBD" w:rsidRDefault="003F1EBD" w:rsidP="003F1EBD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3F1EBD" w:rsidRDefault="003F1EBD" w:rsidP="003F1EB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3F1EBD" w:rsidRDefault="003F1EBD"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3F1EBD" w:rsidSect="00E0633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3D" w:rsidRDefault="00E0633D" w:rsidP="00E0633D">
      <w:r>
        <w:separator/>
      </w:r>
    </w:p>
  </w:endnote>
  <w:endnote w:type="continuationSeparator" w:id="0">
    <w:p w:rsidR="00E0633D" w:rsidRDefault="00E0633D" w:rsidP="00E0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3D" w:rsidRDefault="00E0633D" w:rsidP="00E0633D">
      <w:r>
        <w:separator/>
      </w:r>
    </w:p>
  </w:footnote>
  <w:footnote w:type="continuationSeparator" w:id="0">
    <w:p w:rsidR="00E0633D" w:rsidRDefault="00E0633D" w:rsidP="00E0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605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0633D" w:rsidRPr="00E0633D" w:rsidRDefault="00E0633D" w:rsidP="00E0633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0633D">
          <w:rPr>
            <w:rFonts w:ascii="PT Astra Serif" w:hAnsi="PT Astra Serif"/>
            <w:sz w:val="28"/>
            <w:szCs w:val="28"/>
          </w:rPr>
          <w:fldChar w:fldCharType="begin"/>
        </w:r>
        <w:r w:rsidRPr="00E0633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0633D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E0633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EBD"/>
    <w:rsid w:val="0000719E"/>
    <w:rsid w:val="00282E2F"/>
    <w:rsid w:val="002F52A6"/>
    <w:rsid w:val="003F1EBD"/>
    <w:rsid w:val="00485F3A"/>
    <w:rsid w:val="004C007E"/>
    <w:rsid w:val="009E3000"/>
    <w:rsid w:val="00E0633D"/>
    <w:rsid w:val="00F235DA"/>
    <w:rsid w:val="00F4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EB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F1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3F1EBD"/>
    <w:pPr>
      <w:widowControl w:val="0"/>
      <w:suppressAutoHyphens/>
    </w:pPr>
    <w:rPr>
      <w:rFonts w:ascii="Calibri" w:eastAsia="Lucida Sans Unicode" w:hAnsi="Calibri" w:cs="font284"/>
      <w:kern w:val="2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E06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6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2022-05-16T07:08:00Z</dcterms:created>
  <dcterms:modified xsi:type="dcterms:W3CDTF">2022-05-16T10:28:00Z</dcterms:modified>
</cp:coreProperties>
</file>