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ind w:firstLine="709"/>
        <w:jc w:val="center"/>
        <w:rPr/>
      </w:pPr>
      <w:r>
        <w:rPr>
          <w:rFonts w:ascii="PT Astra Serif" w:hAnsi="PT Astra Serif"/>
          <w:sz w:val="28"/>
          <w:szCs w:val="28"/>
          <w:lang w:eastAsia="ru-RU"/>
        </w:rPr>
        <w:t>Перечень з</w:t>
      </w:r>
      <w:r>
        <w:rPr>
          <w:rFonts w:ascii="PT Astra Serif" w:hAnsi="PT Astra Serif"/>
          <w:sz w:val="28"/>
          <w:szCs w:val="28"/>
          <w:lang w:eastAsia="ru-RU"/>
        </w:rPr>
        <w:t xml:space="preserve">аявочной документации по мероприятиям </w:t>
      </w:r>
    </w:p>
    <w:p>
      <w:pPr>
        <w:pStyle w:val="1"/>
        <w:spacing w:before="0" w:after="0"/>
        <w:ind w:firstLine="709"/>
        <w:jc w:val="center"/>
        <w:rPr/>
      </w:pPr>
      <w:r>
        <w:rPr>
          <w:rFonts w:ascii="PT Astra Serif" w:hAnsi="PT Astra Serif"/>
          <w:sz w:val="28"/>
          <w:szCs w:val="28"/>
        </w:rPr>
        <w:t xml:space="preserve">по обустройству объектами инженерной инфраструктуры </w:t>
      </w:r>
    </w:p>
    <w:p>
      <w:pPr>
        <w:pStyle w:val="1"/>
        <w:spacing w:before="0" w:after="0"/>
        <w:ind w:firstLine="709"/>
        <w:jc w:val="center"/>
        <w:rPr/>
      </w:pPr>
      <w:r>
        <w:rPr>
          <w:rFonts w:ascii="PT Astra Serif" w:hAnsi="PT Astra Serif"/>
          <w:sz w:val="28"/>
          <w:szCs w:val="28"/>
        </w:rPr>
        <w:t>и благоустройству площадок, расположенных на сельских</w:t>
      </w:r>
    </w:p>
    <w:p>
      <w:pPr>
        <w:pStyle w:val="1"/>
        <w:spacing w:before="0" w:after="0"/>
        <w:ind w:firstLine="709"/>
        <w:jc w:val="center"/>
        <w:rPr/>
      </w:pPr>
      <w:r>
        <w:rPr>
          <w:rFonts w:ascii="PT Astra Serif" w:hAnsi="PT Astra Serif"/>
          <w:sz w:val="28"/>
          <w:szCs w:val="28"/>
        </w:rPr>
        <w:t>территориях, под компактную жилищную застройку федерального проекта «Развитие жилищного строительства на сельских территориях и повышения уровня благоустройства домовладений» государственной программы «Комплексное развитие сельских территорий», утверждённой Постановлением Правительства Российской Федерации от 31 мая 2019 года № 696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/>
      </w:pPr>
      <w:r>
        <w:rPr>
          <w:rFonts w:ascii="PT Astra Serif" w:hAnsi="PT Astra Serif"/>
          <w:sz w:val="28"/>
          <w:szCs w:val="28"/>
        </w:rPr>
        <w:t>З</w:t>
      </w:r>
      <w:r>
        <w:rPr>
          <w:rFonts w:ascii="PT Astra Serif" w:hAnsi="PT Astra Serif"/>
          <w:sz w:val="28"/>
          <w:szCs w:val="28"/>
        </w:rPr>
        <w:t>аявка на получение субсидий.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аспорт проекта.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>арантийное письмо об обеспечении предельного уровня софинансирования расходных обязательств муниципального образования в соответствии с Постановление Правительства Ульяновской области от 26.11.2021 № 607-П «Об утверждении предельного уровня софинансирования Ульяновской областью (в процентах) объёма расходных обязательств муниципальных образований Ульяновской области на 2022 год и на плановый период 2023 и 2024 годов» и возможности привлечения внебюджетных источников на его реализацию с приложением подтверждающих документов.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роектно-сметная документация.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оложительное заключение государственной экспертизы о достоверности определения сметной стоимости;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оложительное заключение государственной экспертизы проектно-сметной документации.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метная документация.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онесенные затраты за счет бюджетных или внебюджетных источников.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окумент, подтверждающий результаты проведения общественного обсуждения проекта (протокол схода граждан).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ведения о поддержке целесообразности реализации проекта организациями, крестьянско-фермерскими хозяйствами и индивидуальными предпринимателями.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</w:t>
      </w:r>
      <w:r>
        <w:rPr>
          <w:rFonts w:ascii="PT Astra Serif" w:hAnsi="PT Astra Serif"/>
          <w:sz w:val="28"/>
          <w:szCs w:val="28"/>
        </w:rPr>
        <w:t>енплан территории реализации проектов, с отраженными в них объектами, предусмотренными в составе проектов.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ешение Совета Депутатов (где указываются реквизиты нормативных актов об утверждении генпланов каждого населенного пункта, на территории которого осуществляется реализация мероприятий проекта).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окумент, подтверждающий общую численность поселения, а также численность работников, занятых в сельскохозяйственных и иных организациях.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Д</w:t>
      </w:r>
      <w:r>
        <w:rPr>
          <w:rFonts w:ascii="PT Astra Serif" w:hAnsi="PT Astra Serif"/>
          <w:sz w:val="28"/>
          <w:szCs w:val="28"/>
        </w:rPr>
        <w:t>окумент, подтверждающий демографические показатели территории поселения: уровень занятости, уровень безработицы, коэффициент миграции, перспективы развития.</w:t>
      </w:r>
    </w:p>
    <w:p>
      <w:pPr>
        <w:pStyle w:val="Normal"/>
        <w:numPr>
          <w:ilvl w:val="0"/>
          <w:numId w:val="1"/>
        </w:numPr>
        <w:spacing w:before="200" w:after="200"/>
        <w:ind w:firstLine="54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нвестиционные проекты — сведения об инвестиционных проектах, находящихся в процессе реализации, и инвестиционных проектах, начало реализации которых планируется в первый год реализации проекта комплексного развития сельских территорий (паспорта инвестиционных проектов, бизнес-планы и т. д.) (при наличии).</w:t>
      </w:r>
    </w:p>
    <w:p>
      <w:pPr>
        <w:pStyle w:val="Normal"/>
        <w:spacing w:before="200" w:after="200"/>
        <w:ind w:firstLine="540"/>
        <w:jc w:val="both"/>
        <w:rPr>
          <w:rFonts w:ascii="PT Astra Serif" w:hAnsi="PT Astra Serif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erif">
    <w:altName w:val="Times New Roman"/>
    <w:charset w:val="01"/>
    <w:family w:val="swiss"/>
    <w:pitch w:val="default"/>
  </w:font>
  <w:font w:name="PT Astra Serif">
    <w:charset w:val="01"/>
    <w:family w:val="roman"/>
    <w:pitch w:val="variable"/>
  </w:font>
  <w:font w:name="PT Astra Serif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rFonts w:ascii="PT Astra Serif" w:hAnsi="PT Astra 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  <w:rFonts w:ascii="PT Astra Serif" w:hAnsi="PT Astra Serif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  <w:rFonts w:ascii="PT Astra Serif" w:hAnsi="PT Astra Serif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  <w:rFonts w:ascii="PT Astra Serif" w:hAnsi="PT Astra Serif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  <w:rFonts w:ascii="PT Astra Serif" w:hAnsi="PT Astra Serif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  <w:rFonts w:ascii="PT Astra Serif" w:hAnsi="PT Astra Serif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  <w:rFonts w:ascii="PT Astra Serif" w:hAnsi="PT Astra Serif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  <w:rFonts w:ascii="PT Astra Serif" w:hAnsi="PT Astra Serif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  <w:rFonts w:ascii="PT Astra Serif" w:hAnsi="PT Astra Serif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6e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Style17"/>
    <w:link w:val="1"/>
    <w:qFormat/>
    <w:rsid w:val="003a705c"/>
    <w:pPr>
      <w:keepNext w:val="true"/>
      <w:tabs>
        <w:tab w:val="clear" w:pos="708"/>
        <w:tab w:val="left" w:pos="0" w:leader="none"/>
      </w:tabs>
      <w:spacing w:lineRule="auto" w:line="240" w:before="240" w:after="120"/>
      <w:outlineLvl w:val="0"/>
    </w:pPr>
    <w:rPr>
      <w:rFonts w:ascii="Liberation Serif" w:hAnsi="Liberation Serif" w:eastAsia="Tahoma" w:cs="Noto Sans Devanagari"/>
      <w:b/>
      <w:bCs/>
      <w:kern w:val="2"/>
      <w:sz w:val="48"/>
      <w:szCs w:val="48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qFormat/>
    <w:rsid w:val="003a705c"/>
    <w:rPr>
      <w:rFonts w:ascii="Liberation Serif" w:hAnsi="Liberation Serif" w:eastAsia="Tahoma" w:cs="Noto Sans Devanagari"/>
      <w:b/>
      <w:bCs/>
      <w:kern w:val="2"/>
      <w:sz w:val="48"/>
      <w:szCs w:val="48"/>
      <w:lang w:eastAsia="zh-CN" w:bidi="hi-IN"/>
    </w:rPr>
  </w:style>
  <w:style w:type="character" w:styleId="Style13" w:customStyle="1">
    <w:name w:val="Основной текст Знак"/>
    <w:basedOn w:val="DefaultParagraphFont"/>
    <w:uiPriority w:val="99"/>
    <w:semiHidden/>
    <w:qFormat/>
    <w:rsid w:val="003a705c"/>
    <w:rPr/>
  </w:style>
  <w:style w:type="character" w:styleId="Style14" w:customStyle="1">
    <w:name w:val="Интернет-ссылка"/>
    <w:basedOn w:val="DefaultParagraphFont"/>
    <w:uiPriority w:val="99"/>
    <w:unhideWhenUsed/>
    <w:rsid w:val="003a705c"/>
    <w:rPr>
      <w:color w:val="0000FF"/>
      <w:u w:val="single"/>
    </w:rPr>
  </w:style>
  <w:style w:type="character" w:styleId="Style15">
    <w:name w:val="Символ нумерации"/>
    <w:qFormat/>
    <w:rPr>
      <w:rFonts w:ascii="PT Astra Serif" w:hAnsi="PT Astra Serif"/>
      <w:sz w:val="28"/>
      <w:szCs w:val="28"/>
    </w:rPr>
  </w:style>
  <w:style w:type="paragraph" w:styleId="Style16" w:customStyle="1">
    <w:name w:val="Заголовок"/>
    <w:basedOn w:val="Normal"/>
    <w:next w:val="Style17"/>
    <w:qFormat/>
    <w:rsid w:val="0091173f"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uiPriority w:val="99"/>
    <w:semiHidden/>
    <w:unhideWhenUsed/>
    <w:rsid w:val="003a705c"/>
    <w:pPr>
      <w:spacing w:before="0" w:after="120"/>
    </w:pPr>
    <w:rPr/>
  </w:style>
  <w:style w:type="paragraph" w:styleId="Style18">
    <w:name w:val="List"/>
    <w:basedOn w:val="Style17"/>
    <w:rsid w:val="0091173f"/>
    <w:pPr/>
    <w:rPr>
      <w:rFonts w:ascii="PT Astra Serif" w:hAnsi="PT Astra Serif" w:cs="Noto Sans Devanagari"/>
    </w:rPr>
  </w:style>
  <w:style w:type="paragraph" w:styleId="Style19" w:customStyle="1">
    <w:name w:val="Caption"/>
    <w:basedOn w:val="Normal"/>
    <w:qFormat/>
    <w:rsid w:val="0091173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Indexheading">
    <w:name w:val="index heading"/>
    <w:basedOn w:val="Normal"/>
    <w:qFormat/>
    <w:rsid w:val="0091173f"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D001F-1992-42EF-ACC2-76952B7D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LibreOffice/6.4.7.2$Linux_X86_64 LibreOffice_project/72d9d5113b23a0ed474720f9d366fcde9a2744dd</Application>
  <Pages>2</Pages>
  <Words>281</Words>
  <Characters>2293</Characters>
  <CharactersWithSpaces>2543</CharactersWithSpaces>
  <Paragraphs>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2022-02-18T06:25:00Z</dcterms:created>
  <dc:creator>Пользователь</dc:creator>
  <dc:description/>
  <dc:language>ru-RU</dc:language>
  <cp:lastModifiedBy/>
  <cp:lastPrinted>2021-06-24T06:43:00Z</cp:lastPrinted>
  <dcterms:modified xsi:type="dcterms:W3CDTF">2022-04-04T14:37:09Z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</Properties>
</file>