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672FC" w:rsidRPr="002672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2FC" w:rsidRPr="002672FC" w:rsidRDefault="002672FC">
            <w:pPr>
              <w:pStyle w:val="ConsPlusNormal"/>
              <w:outlineLvl w:val="0"/>
            </w:pPr>
            <w:r w:rsidRPr="002672FC">
              <w:t>17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2FC" w:rsidRPr="002672FC" w:rsidRDefault="002672FC">
            <w:pPr>
              <w:pStyle w:val="ConsPlusNormal"/>
              <w:jc w:val="right"/>
              <w:outlineLvl w:val="0"/>
            </w:pPr>
            <w:r w:rsidRPr="002672FC">
              <w:t>N 201</w:t>
            </w:r>
          </w:p>
        </w:tc>
      </w:tr>
    </w:tbl>
    <w:p w:rsidR="002672FC" w:rsidRPr="002672FC" w:rsidRDefault="00267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2FC" w:rsidRPr="002672FC" w:rsidRDefault="002672FC">
      <w:pPr>
        <w:pStyle w:val="ConsPlusNormal"/>
        <w:jc w:val="center"/>
      </w:pPr>
    </w:p>
    <w:p w:rsidR="002672FC" w:rsidRPr="002672FC" w:rsidRDefault="002672FC">
      <w:pPr>
        <w:pStyle w:val="ConsPlusTitle"/>
        <w:jc w:val="center"/>
      </w:pPr>
      <w:r w:rsidRPr="002672FC">
        <w:t>УКАЗ</w:t>
      </w:r>
    </w:p>
    <w:p w:rsidR="002672FC" w:rsidRPr="002672FC" w:rsidRDefault="002672FC">
      <w:pPr>
        <w:pStyle w:val="ConsPlusTitle"/>
        <w:jc w:val="center"/>
      </w:pPr>
    </w:p>
    <w:p w:rsidR="002672FC" w:rsidRPr="002672FC" w:rsidRDefault="002672FC">
      <w:pPr>
        <w:pStyle w:val="ConsPlusTitle"/>
        <w:jc w:val="center"/>
      </w:pPr>
      <w:r w:rsidRPr="002672FC">
        <w:t>ПРЕЗИДЕНТА РОССИЙСКОЙ ФЕДЕРАЦИИ</w:t>
      </w:r>
    </w:p>
    <w:p w:rsidR="002672FC" w:rsidRPr="002672FC" w:rsidRDefault="002672FC">
      <w:pPr>
        <w:pStyle w:val="ConsPlusTitle"/>
        <w:jc w:val="center"/>
      </w:pPr>
    </w:p>
    <w:p w:rsidR="002672FC" w:rsidRPr="002672FC" w:rsidRDefault="002672FC">
      <w:pPr>
        <w:pStyle w:val="ConsPlusTitle"/>
        <w:jc w:val="center"/>
      </w:pPr>
      <w:r w:rsidRPr="002672FC">
        <w:t>ОБ УПРАВЛЕНИИ ПРЕЗИДЕНТА РОССИЙСКОЙ ФЕДЕРАЦИИ</w:t>
      </w:r>
    </w:p>
    <w:p w:rsidR="002672FC" w:rsidRPr="002672FC" w:rsidRDefault="002672FC">
      <w:pPr>
        <w:pStyle w:val="ConsPlusTitle"/>
        <w:jc w:val="center"/>
      </w:pPr>
      <w:r w:rsidRPr="002672FC">
        <w:t>ПО РАБОТЕ С ОБРАЩЕНИЯМИ ГРАЖДАН И ОРГАНИЗАЦИЙ</w:t>
      </w:r>
    </w:p>
    <w:p w:rsidR="002672FC" w:rsidRPr="002672FC" w:rsidRDefault="00267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72FC" w:rsidRPr="00267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2FC" w:rsidRPr="002672FC" w:rsidRDefault="002672FC">
            <w:pPr>
              <w:pStyle w:val="ConsPlusNormal"/>
              <w:jc w:val="center"/>
            </w:pPr>
            <w:r w:rsidRPr="002672FC">
              <w:t>Список изменяющих документов</w:t>
            </w:r>
          </w:p>
          <w:p w:rsidR="002672FC" w:rsidRPr="002672FC" w:rsidRDefault="002672FC">
            <w:pPr>
              <w:pStyle w:val="ConsPlusNormal"/>
              <w:jc w:val="center"/>
            </w:pPr>
            <w:proofErr w:type="gramStart"/>
            <w:r w:rsidRPr="002672FC">
              <w:t xml:space="preserve">(в ред. Указов Президента РФ от 14.01.2011 </w:t>
            </w:r>
            <w:hyperlink r:id="rId4" w:history="1">
              <w:r w:rsidRPr="002672FC">
                <w:t>N 38</w:t>
              </w:r>
            </w:hyperlink>
            <w:r w:rsidRPr="002672FC">
              <w:t>,</w:t>
            </w:r>
            <w:proofErr w:type="gramEnd"/>
          </w:p>
          <w:p w:rsidR="002672FC" w:rsidRPr="002672FC" w:rsidRDefault="002672FC">
            <w:pPr>
              <w:pStyle w:val="ConsPlusNormal"/>
              <w:jc w:val="center"/>
            </w:pPr>
            <w:r w:rsidRPr="002672FC">
              <w:t xml:space="preserve">от 03.11.2012 </w:t>
            </w:r>
            <w:hyperlink r:id="rId5" w:history="1">
              <w:r w:rsidRPr="002672FC">
                <w:t>N 1474</w:t>
              </w:r>
            </w:hyperlink>
            <w:r w:rsidRPr="002672FC">
              <w:t xml:space="preserve">, от 25.07.2014 </w:t>
            </w:r>
            <w:hyperlink r:id="rId6" w:history="1">
              <w:r w:rsidRPr="002672FC">
                <w:t>N 529</w:t>
              </w:r>
            </w:hyperlink>
            <w:r w:rsidRPr="002672FC">
              <w:t>)</w:t>
            </w:r>
          </w:p>
        </w:tc>
      </w:tr>
    </w:tbl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ind w:firstLine="540"/>
        <w:jc w:val="both"/>
      </w:pPr>
      <w:r w:rsidRPr="002672FC">
        <w:t xml:space="preserve">В целях </w:t>
      </w:r>
      <w:proofErr w:type="gramStart"/>
      <w:r w:rsidRPr="002672FC">
        <w:t>совершенствования деятельности Администрации Президента Российской Федерации</w:t>
      </w:r>
      <w:proofErr w:type="gramEnd"/>
      <w:r w:rsidRPr="002672FC">
        <w:t xml:space="preserve"> постановляю: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 xml:space="preserve">1. Преобразовать Управление Президента Российской Федерации </w:t>
      </w:r>
      <w:proofErr w:type="gramStart"/>
      <w:r w:rsidRPr="002672FC">
        <w:t>по работе с обращениями граждан в Управление Президента Российской Федерации по работе с обращениями</w:t>
      </w:r>
      <w:proofErr w:type="gramEnd"/>
      <w:r w:rsidRPr="002672FC">
        <w:t xml:space="preserve"> граждан и организаций.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 xml:space="preserve">2. Утвердить прилагаемое </w:t>
      </w:r>
      <w:hyperlink w:anchor="P40" w:history="1">
        <w:r w:rsidRPr="002672FC">
          <w:t>Положение</w:t>
        </w:r>
      </w:hyperlink>
      <w:r w:rsidRPr="002672FC">
        <w:t xml:space="preserve"> об Управлении Президента Российской Федерации по работе с обращениями граждан и организаций.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3. Руководителю Администрации Президента Российской Федерации в месячный срок утвердить структуру и штатное расписание Управления Президента Российской Федерации по работе с обращениями граждан и организаций.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 xml:space="preserve">4. Внести в </w:t>
      </w:r>
      <w:hyperlink r:id="rId7" w:history="1">
        <w:r w:rsidRPr="002672FC">
          <w:t>Указ</w:t>
        </w:r>
      </w:hyperlink>
      <w:r w:rsidRPr="002672FC">
        <w:t xml:space="preserve"> Президента Российской Федерации от 25 марта 2004 г. N 400 "Об Администрации Президента Российской Федерации" (Собрание законодательства Российской Федерации, 2004, N 13, ст. 1188; </w:t>
      </w:r>
      <w:proofErr w:type="gramStart"/>
      <w:r w:rsidRPr="002672FC">
        <w:t xml:space="preserve">2005, N 9, ст. 709) изменение, заменив в </w:t>
      </w:r>
      <w:hyperlink r:id="rId8" w:history="1">
        <w:r w:rsidRPr="002672FC">
          <w:t>перечне</w:t>
        </w:r>
      </w:hyperlink>
      <w:r w:rsidRPr="002672FC">
        <w:t xml:space="preserve"> самостоятельных подразделений Администрации Президента Российской Федерации </w:t>
      </w:r>
      <w:hyperlink r:id="rId9" w:history="1">
        <w:r w:rsidRPr="002672FC">
          <w:t>слова</w:t>
        </w:r>
      </w:hyperlink>
      <w:r w:rsidRPr="002672FC">
        <w:t xml:space="preserve"> "Управление Президента Российской Федерации по работе с обращениями граждан" словами "Управление Президента Российской Федерации по работе с обращениями граждан и организаций".</w:t>
      </w:r>
      <w:proofErr w:type="gramEnd"/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5. Признать утратившими силу: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hyperlink r:id="rId10" w:history="1">
        <w:r w:rsidRPr="002672FC">
          <w:t>Указ</w:t>
        </w:r>
      </w:hyperlink>
      <w:r w:rsidRPr="002672FC">
        <w:t xml:space="preserve"> Президента Российской Федерации от 24 августа 2004 г. N 1102 "Об утверждении Положения об Управлении Президента Российской Федерации по работе с обращениями граждан" (Собрание законодательства Российской Федерации, 2004, N 35, ст. 3609);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hyperlink r:id="rId11" w:history="1">
        <w:r w:rsidRPr="002672FC">
          <w:t>пункт 18</w:t>
        </w:r>
      </w:hyperlink>
      <w:r w:rsidRPr="002672FC">
        <w:t xml:space="preserve"> приложения к Указу Президента Российской Федерации от 21 октября 2008 г. N 1510 "О внесении изменений в некоторые акты Президента Российской Федерации в связи с образованием Следственного комитета при прокуратуре Российской Федерации" (Собрание законодательства Российской Федерации, 2008, N 43, ст. 4919).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6. Настоящий Указ вступает в силу со дня его подписания.</w:t>
      </w:r>
    </w:p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jc w:val="right"/>
      </w:pPr>
      <w:r w:rsidRPr="002672FC">
        <w:t>Президент</w:t>
      </w:r>
    </w:p>
    <w:p w:rsidR="002672FC" w:rsidRPr="002672FC" w:rsidRDefault="002672FC">
      <w:pPr>
        <w:pStyle w:val="ConsPlusNormal"/>
        <w:jc w:val="right"/>
      </w:pPr>
      <w:r w:rsidRPr="002672FC">
        <w:t>Российской Федерации</w:t>
      </w:r>
    </w:p>
    <w:p w:rsidR="002672FC" w:rsidRPr="002672FC" w:rsidRDefault="002672FC">
      <w:pPr>
        <w:pStyle w:val="ConsPlusNormal"/>
        <w:jc w:val="right"/>
      </w:pPr>
      <w:r w:rsidRPr="002672FC">
        <w:t>Д.МЕДВЕДЕВ</w:t>
      </w:r>
    </w:p>
    <w:p w:rsidR="002672FC" w:rsidRPr="002672FC" w:rsidRDefault="002672FC">
      <w:pPr>
        <w:pStyle w:val="ConsPlusNormal"/>
      </w:pPr>
      <w:r w:rsidRPr="002672FC">
        <w:t>Москва, Кремль</w:t>
      </w:r>
    </w:p>
    <w:p w:rsidR="002672FC" w:rsidRPr="002672FC" w:rsidRDefault="002672FC">
      <w:pPr>
        <w:pStyle w:val="ConsPlusNormal"/>
        <w:spacing w:before="220"/>
      </w:pPr>
      <w:r w:rsidRPr="002672FC">
        <w:lastRenderedPageBreak/>
        <w:t>17 февраля 2010 года</w:t>
      </w:r>
    </w:p>
    <w:p w:rsidR="002672FC" w:rsidRPr="002672FC" w:rsidRDefault="002672FC">
      <w:pPr>
        <w:pStyle w:val="ConsPlusNormal"/>
        <w:spacing w:before="220"/>
      </w:pPr>
      <w:r w:rsidRPr="002672FC">
        <w:t>N 201</w:t>
      </w:r>
    </w:p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jc w:val="right"/>
        <w:outlineLvl w:val="0"/>
      </w:pPr>
      <w:r w:rsidRPr="002672FC">
        <w:t>Приложение</w:t>
      </w:r>
    </w:p>
    <w:p w:rsidR="002672FC" w:rsidRPr="002672FC" w:rsidRDefault="002672FC">
      <w:pPr>
        <w:pStyle w:val="ConsPlusNormal"/>
        <w:jc w:val="right"/>
      </w:pPr>
      <w:r w:rsidRPr="002672FC">
        <w:t>к Указу Президента</w:t>
      </w:r>
    </w:p>
    <w:p w:rsidR="002672FC" w:rsidRPr="002672FC" w:rsidRDefault="002672FC">
      <w:pPr>
        <w:pStyle w:val="ConsPlusNormal"/>
        <w:jc w:val="right"/>
      </w:pPr>
      <w:r w:rsidRPr="002672FC">
        <w:t>Российской Федерации</w:t>
      </w:r>
    </w:p>
    <w:p w:rsidR="002672FC" w:rsidRPr="002672FC" w:rsidRDefault="002672FC">
      <w:pPr>
        <w:pStyle w:val="ConsPlusNormal"/>
        <w:jc w:val="right"/>
      </w:pPr>
      <w:r w:rsidRPr="002672FC">
        <w:t>от 17 февраля 2010 г. N 201</w:t>
      </w:r>
    </w:p>
    <w:p w:rsidR="002672FC" w:rsidRPr="002672FC" w:rsidRDefault="002672FC">
      <w:pPr>
        <w:pStyle w:val="ConsPlusNormal"/>
        <w:jc w:val="center"/>
      </w:pPr>
    </w:p>
    <w:p w:rsidR="002672FC" w:rsidRPr="002672FC" w:rsidRDefault="002672FC">
      <w:pPr>
        <w:pStyle w:val="ConsPlusTitle"/>
        <w:jc w:val="center"/>
      </w:pPr>
      <w:bookmarkStart w:id="0" w:name="P40"/>
      <w:bookmarkEnd w:id="0"/>
      <w:r w:rsidRPr="002672FC">
        <w:t>ПОЛОЖЕНИЕ</w:t>
      </w:r>
    </w:p>
    <w:p w:rsidR="002672FC" w:rsidRPr="002672FC" w:rsidRDefault="002672FC">
      <w:pPr>
        <w:pStyle w:val="ConsPlusTitle"/>
        <w:jc w:val="center"/>
      </w:pPr>
      <w:r w:rsidRPr="002672FC">
        <w:t>ОБ УПРАВЛЕНИИ ПРЕЗИДЕНТА РОССИЙСКОЙ ФЕДЕРАЦИИ</w:t>
      </w:r>
    </w:p>
    <w:p w:rsidR="002672FC" w:rsidRPr="002672FC" w:rsidRDefault="002672FC">
      <w:pPr>
        <w:pStyle w:val="ConsPlusTitle"/>
        <w:jc w:val="center"/>
      </w:pPr>
      <w:r w:rsidRPr="002672FC">
        <w:t>ПО РАБОТЕ С ОБРАЩЕНИЯМИ ГРАЖДАН И ОРГАНИЗАЦИЙ</w:t>
      </w:r>
    </w:p>
    <w:p w:rsidR="002672FC" w:rsidRPr="002672FC" w:rsidRDefault="00267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72FC" w:rsidRPr="00267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2FC" w:rsidRPr="002672FC" w:rsidRDefault="002672FC">
            <w:pPr>
              <w:pStyle w:val="ConsPlusNormal"/>
              <w:jc w:val="center"/>
            </w:pPr>
            <w:r w:rsidRPr="002672FC">
              <w:t>Список изменяющих документов</w:t>
            </w:r>
          </w:p>
          <w:p w:rsidR="002672FC" w:rsidRPr="002672FC" w:rsidRDefault="002672FC">
            <w:pPr>
              <w:pStyle w:val="ConsPlusNormal"/>
              <w:jc w:val="center"/>
            </w:pPr>
            <w:proofErr w:type="gramStart"/>
            <w:r w:rsidRPr="002672FC">
              <w:t xml:space="preserve">(в ред. Указов Президента РФ от 14.01.2011 </w:t>
            </w:r>
            <w:hyperlink r:id="rId12" w:history="1">
              <w:r w:rsidRPr="002672FC">
                <w:t>N 38</w:t>
              </w:r>
            </w:hyperlink>
            <w:r w:rsidRPr="002672FC">
              <w:t>,</w:t>
            </w:r>
            <w:proofErr w:type="gramEnd"/>
          </w:p>
          <w:p w:rsidR="002672FC" w:rsidRPr="002672FC" w:rsidRDefault="002672FC">
            <w:pPr>
              <w:pStyle w:val="ConsPlusNormal"/>
              <w:jc w:val="center"/>
            </w:pPr>
            <w:r w:rsidRPr="002672FC">
              <w:t xml:space="preserve">от 03.11.2012 </w:t>
            </w:r>
            <w:hyperlink r:id="rId13" w:history="1">
              <w:r w:rsidRPr="002672FC">
                <w:t>N 1474</w:t>
              </w:r>
            </w:hyperlink>
            <w:r w:rsidRPr="002672FC">
              <w:t xml:space="preserve">, от 25.07.2014 </w:t>
            </w:r>
            <w:hyperlink r:id="rId14" w:history="1">
              <w:r w:rsidRPr="002672FC">
                <w:t>N 529</w:t>
              </w:r>
            </w:hyperlink>
            <w:r w:rsidRPr="002672FC">
              <w:t>)</w:t>
            </w:r>
          </w:p>
        </w:tc>
      </w:tr>
    </w:tbl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ind w:firstLine="540"/>
        <w:jc w:val="both"/>
      </w:pPr>
      <w:r w:rsidRPr="002672FC">
        <w:t>1. Управление Президента Российской Федерации по работе с обращениями граждан и организаций (далее - Управление) является самостоятельным подразделением Администрации Президента Российской Федерации.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 xml:space="preserve">2. Управление в своей деятельности руководствуется </w:t>
      </w:r>
      <w:hyperlink r:id="rId15" w:history="1">
        <w:r w:rsidRPr="002672FC">
          <w:t>Конституцией</w:t>
        </w:r>
      </w:hyperlink>
      <w:r w:rsidRPr="002672FC">
        <w:t xml:space="preserve"> Российской Федерации, федеральными законами, указами и распоряжениями Президента Российской Федерации, </w:t>
      </w:r>
      <w:hyperlink r:id="rId16" w:history="1">
        <w:r w:rsidRPr="002672FC">
          <w:t>Положением</w:t>
        </w:r>
      </w:hyperlink>
      <w:r w:rsidRPr="002672FC">
        <w:t xml:space="preserve"> об Администрации Президента Российской Федерации, распоряжениями Администрации Президента Российской Федерации, а также настоящим Положением.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3. Положение об Управлении утверждается Президентом Российской Федерации по представлению Руководителя Администрации Президента Российской Федерации.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4. Основными задачами Управления являются: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а) обеспечение рассмотрения устных и письменных обращений граждан Российской Федерации, иностранных граждан и лиц без гражданства, организаций и общественных объединений, адресованных Президенту Российской Федерации и Администрации Президента Российской Федерации, в том числе обращений, поступивших по информационным системам общего пользования (далее - обращения);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б) обеспечение рассмотрения устных и письменных запросов граждан Российской Федерации, иностранных граждан и лиц без гражданства, организаций и общественных объединений, в том числе запросов в виде электронного документа, о предоставлении информации, касающейся деятельности Президента Российской Федерации и Администрации Президента Российской Федерации (далее - запросы);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в) информационно-статистическое, аналитическое и методическое обеспечение деятельности Президента Российской Федерации, Администрации Президента Российской Федерац</w:t>
      </w:r>
      <w:proofErr w:type="gramStart"/>
      <w:r w:rsidRPr="002672FC">
        <w:t>ии и ее</w:t>
      </w:r>
      <w:proofErr w:type="gramEnd"/>
      <w:r w:rsidRPr="002672FC">
        <w:t xml:space="preserve"> самостоятельных подразделений по рассмотрению обращений и запросов;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г) обеспечение деятельности Приемной Президента Российской Федерации по приему граждан;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proofErr w:type="spellStart"/>
      <w:r w:rsidRPr="002672FC">
        <w:lastRenderedPageBreak/>
        <w:t>д</w:t>
      </w:r>
      <w:proofErr w:type="spellEnd"/>
      <w:r w:rsidRPr="002672FC">
        <w:t>) анализ обращений, результатов их рассмотрения и принятых по ним мер, подготовка на его основе информационно-статистических обзоров и докладов;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е) осуществление информационно-справочной работы, связанной с обращениями и запросами;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ж) обеспечение деятельности Комиссии при Президенте Российской Федерации по реабилитации жертв политических репрессий.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5. Основными функциями Управления являются: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proofErr w:type="gramStart"/>
      <w:r w:rsidRPr="002672FC">
        <w:t>а) прием граждан Российской Федерации, иностранных граждан и лиц без гражданства, представителей организаций и общественных объединений (далее - заявители) работниками Управления в Приемной Президента Российской Федерации по приему граждан;</w:t>
      </w:r>
      <w:proofErr w:type="gramEnd"/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б) прием заявителей, обратившихся с устными запросами, работниками Управления в Приемной Президента Российской Федерации по приему граждан, а также их консультация по справочным телефонам Администрации Президента Российской Федерации и Управления;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 xml:space="preserve">в) подготовка и организация проведения личного приема заявителей, в том числе в режиме </w:t>
      </w:r>
      <w:proofErr w:type="spellStart"/>
      <w:r w:rsidRPr="002672FC">
        <w:t>видео-конференц-связи</w:t>
      </w:r>
      <w:proofErr w:type="spellEnd"/>
      <w:r w:rsidRPr="002672FC">
        <w:t>, Президентом Российской Федерации;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 xml:space="preserve">г) подготовка и организация проведения по поручению Президента Российской Федерации личного приема заявителей, в том числе в режиме </w:t>
      </w:r>
      <w:proofErr w:type="spellStart"/>
      <w:r w:rsidRPr="002672FC">
        <w:t>видео-конференц-связи</w:t>
      </w:r>
      <w:proofErr w:type="spellEnd"/>
      <w:r w:rsidRPr="002672FC">
        <w:t>, Руководителем Администрации Президента Российской Федерации, первым заместителем и заместителями Руководителя Администрации Президента Российской Федерации, помощниками и советниками Президента Российской Федерации, руководителями самостоятельных подразделений Администрации Президента Российской Федерации и иными должностными лицами;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proofErr w:type="spellStart"/>
      <w:r w:rsidRPr="002672FC">
        <w:t>д</w:t>
      </w:r>
      <w:proofErr w:type="spellEnd"/>
      <w:r w:rsidRPr="002672FC">
        <w:t>) централизованный учет обращений и запросов;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proofErr w:type="gramStart"/>
      <w:r w:rsidRPr="002672FC">
        <w:t>е) своевременное рассмотрение обращений и запросов, а также направление обращений для рассмотрения в соответствующие самостоятельные подразделения Администрации Президента Российской Федерации, федеральные органы государственной власти, иные государственные органы, органы государственной власти субъектов Российской Федерации и (или) органы местного самоуправления, в компетенцию которых входит решение вопросов, поставленных в обращениях, и направление запросов для рассмотрения в соответствующие самостоятельные подразделения Администрации Президента Российской Федерации;</w:t>
      </w:r>
      <w:proofErr w:type="gramEnd"/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ж) проверка в установленном порядке информации, изложенной в электронных сообщениях, адресованных Президенту Российской Федерации;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proofErr w:type="spellStart"/>
      <w:r w:rsidRPr="002672FC">
        <w:t>з</w:t>
      </w:r>
      <w:proofErr w:type="spellEnd"/>
      <w:r w:rsidRPr="002672FC">
        <w:t>) сбор, обобщение и анализ информации о результатах рассмотрения обращений и принятых по ним мерах самостоятельными подразделениями Администрации Президента Российской Федерации, федеральными органами государственной власти, органами государственной власти субъектов Российской Федерации и (или) органами местного самоуправления, в компетенцию которых входит решение вопросов, поставленных в обращениях;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 xml:space="preserve">и) </w:t>
      </w:r>
      <w:proofErr w:type="gramStart"/>
      <w:r w:rsidRPr="002672FC">
        <w:t>контроль за</w:t>
      </w:r>
      <w:proofErr w:type="gramEnd"/>
      <w:r w:rsidRPr="002672FC">
        <w:t xml:space="preserve"> своевременным исполнением федеральными органами исполнительной власти и органами исполнительной власти субъектов Российской Федерации поручений по обращениям;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к) участие в осуществлении мер, направленных на восстановление или защиту нарушенных прав, свобод и законных интересов заявителей;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 xml:space="preserve">л) формирование на основе систематизации и учета обращений и запросов </w:t>
      </w:r>
      <w:r w:rsidRPr="002672FC">
        <w:lastRenderedPageBreak/>
        <w:t>информационного фонда и обеспечение получения содержащихся в нем сведений соответствующими самостоятельными подразделениями Администрации Президента Российской Федерации, а также предоставление в установленном порядке таких сведений федеральным органам государственной власти, органам государственной власти субъектов Российской Федерации и органам местного самоуправления;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м) анализ и обобщение вопросов, поставленных заявителями в обращениях и запросах;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proofErr w:type="spellStart"/>
      <w:r w:rsidRPr="002672FC">
        <w:t>н</w:t>
      </w:r>
      <w:proofErr w:type="spellEnd"/>
      <w:r w:rsidRPr="002672FC">
        <w:t>) периодическое, а при необходимости оперативное информирование Президента Российской Федерации, Руководителя Администрации Президента Российской Федерации и самостоятельных подразделений Администрации Президента Российской Федерации о количестве и характере обращений и запросов;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о) подготовка на основе анализа и обобщения обращений информационно-статистических обзоров, информационно-аналитических материалов о результатах рассмотрения обращений и принятых по ним мерах, а также предложений об устранении причин, порождающих обоснованные жалобы;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п) анализ и обобщение предложений заявителей, касающихся совершенствования законодательных и иных нормативных правовых актов,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самоуправления, развития общественных отношений, улучшения социально-экономической и общественно-политической ситуации в стране;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proofErr w:type="spellStart"/>
      <w:r w:rsidRPr="002672FC">
        <w:t>р</w:t>
      </w:r>
      <w:proofErr w:type="spellEnd"/>
      <w:r w:rsidRPr="002672FC">
        <w:t>) мониторинг во взаимодействии с другими самостоятельными подразделениями Администрации Президента Российской Федерации опубликованных в средствах массовой информации и размещенных в сети Интернет материалов о работе с обращениями и запросами, рассмотрение открытых писем, адресованных Президенту Российской Федерации и Администрации Президента Российской Федерации;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с) обеспечение организационно-методического взаимодействия приемных Президента Российской Федерации в федеральных округах и административных центрах субъектов Российской Федерации;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т) подготовка во взаимодействии с самостоятельными подразделениями Администрации Президента Российской Федерации для опубликования в средствах массовой информации материалов, освещающих итоги рассмотрения обращений и запросов;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у) изучение опыта работы органов иностранных государств, занимающихся рассмотрением обращений и запросов.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6. Управление для осуществления своих задач и функций имеет право: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а) запрашивать и получать в установленном порядке необходимые материалы от самостоятельных подразделений Администрации Президента Российской Федерации, от федеральных органов государственной власти, органов государственной власти субъектов Российской Федерации и органов местного самоуправления, а также от организаций, общественных объединений и должностных лиц;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б) пользоваться в установленном порядке банками данных Администрации Президента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в) привлекать в установленном порядке для осуществления отдельных работ ученых и специалистов, в том числе на договорной основе.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lastRenderedPageBreak/>
        <w:t xml:space="preserve">7. </w:t>
      </w:r>
      <w:proofErr w:type="gramStart"/>
      <w:r w:rsidRPr="002672FC">
        <w:t>Управление при реализации своих функций взаимодействует с Аппаратом Совета Федерации Федерального Собрания Российской Федерации, Аппаратом Государственной Думы Федерального Собрания Российской Федерации, Аппаратом Правительства Российской Федерации, аппаратами Конституционного Суда Российской Федерации, Верховного Суда Российской Федерации, с органами прокуратуры, со Следственным комитетом Российской Федерации, а также с федеральными органами исполнительной власти, иными государственными органами, органами государственной власти субъектов Российской Федерации и органами</w:t>
      </w:r>
      <w:proofErr w:type="gramEnd"/>
      <w:r w:rsidRPr="002672FC">
        <w:t xml:space="preserve"> местного самоуправления.</w:t>
      </w:r>
    </w:p>
    <w:p w:rsidR="002672FC" w:rsidRPr="002672FC" w:rsidRDefault="002672FC">
      <w:pPr>
        <w:pStyle w:val="ConsPlusNormal"/>
        <w:jc w:val="both"/>
      </w:pPr>
      <w:r w:rsidRPr="002672FC">
        <w:t xml:space="preserve">(в ред. Указов Президента РФ от 14.01.2011 </w:t>
      </w:r>
      <w:hyperlink r:id="rId17" w:history="1">
        <w:r w:rsidRPr="002672FC">
          <w:t>N 38</w:t>
        </w:r>
      </w:hyperlink>
      <w:r w:rsidRPr="002672FC">
        <w:t xml:space="preserve">, от 25.07.2014 </w:t>
      </w:r>
      <w:hyperlink r:id="rId18" w:history="1">
        <w:r w:rsidRPr="002672FC">
          <w:t>N 529</w:t>
        </w:r>
      </w:hyperlink>
      <w:r w:rsidRPr="002672FC">
        <w:t>)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8. Информационное, документационное, правовое, материально-техническое, транспортное обеспечение деятельности Управления, а также социально-бытовое обслуживание его работников осуществляют Управление делами Президента Российской Федерации и соответствующие самостоятельные подразделения Администрации Президента Российской Федерации.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9. Руководство деятельностью Управления осуществляет начальник Управления Президента Российской Федерации по работе с обращениями граждан и организаций (далее - начальник Управления),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10. Начальник Управления имеет заместителей начальника Управления.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11. Начальник Управления: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а) распределяет должностные обязанности между заместителями начальника Управления, референтами и начальниками департаментов;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proofErr w:type="gramStart"/>
      <w:r w:rsidRPr="002672FC">
        <w:t>б) вносит предложения о заключении от имени Администрации Президента Российской Федерации договоров с научно- исследовательскими организациями и специалистами на проведение работ по вопросам, находящимся в ведении Управления;</w:t>
      </w:r>
      <w:proofErr w:type="gramEnd"/>
    </w:p>
    <w:p w:rsidR="002672FC" w:rsidRPr="002672FC" w:rsidRDefault="002672FC">
      <w:pPr>
        <w:pStyle w:val="ConsPlusNormal"/>
        <w:spacing w:before="220"/>
        <w:ind w:firstLine="540"/>
        <w:jc w:val="both"/>
      </w:pPr>
      <w:proofErr w:type="gramStart"/>
      <w:r w:rsidRPr="002672FC">
        <w:t>б</w:t>
      </w:r>
      <w:proofErr w:type="gramEnd"/>
      <w:r w:rsidRPr="002672FC">
        <w:t>.1) выполняет обязанности секретаря рабочей группы при Администрации Президента Российской Федерации по координации и оценке работы с обращениями граждан и организаций и осуществляет подготовку и организацию заседаний этой рабочей группы;</w:t>
      </w:r>
    </w:p>
    <w:p w:rsidR="002672FC" w:rsidRPr="002672FC" w:rsidRDefault="002672FC">
      <w:pPr>
        <w:pStyle w:val="ConsPlusNormal"/>
        <w:jc w:val="both"/>
      </w:pPr>
      <w:r w:rsidRPr="002672FC">
        <w:t>(</w:t>
      </w:r>
      <w:proofErr w:type="spellStart"/>
      <w:r w:rsidRPr="002672FC">
        <w:t>пп</w:t>
      </w:r>
      <w:proofErr w:type="spellEnd"/>
      <w:r w:rsidRPr="002672FC">
        <w:t xml:space="preserve">. "б.1" </w:t>
      </w:r>
      <w:proofErr w:type="gramStart"/>
      <w:r w:rsidRPr="002672FC">
        <w:t>введен</w:t>
      </w:r>
      <w:proofErr w:type="gramEnd"/>
      <w:r w:rsidRPr="002672FC">
        <w:t xml:space="preserve"> </w:t>
      </w:r>
      <w:hyperlink r:id="rId19" w:history="1">
        <w:r w:rsidRPr="002672FC">
          <w:t>Указом</w:t>
        </w:r>
      </w:hyperlink>
      <w:r w:rsidRPr="002672FC">
        <w:t xml:space="preserve"> Президента РФ от 03.11.2012 N 1474)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в) издает распоряжения по вопросам работы Управления.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12. Начальник Управления несет ответственность за выполнение задач, возложенных на Управление.</w:t>
      </w:r>
    </w:p>
    <w:p w:rsidR="002672FC" w:rsidRPr="002672FC" w:rsidRDefault="002672FC">
      <w:pPr>
        <w:pStyle w:val="ConsPlusNormal"/>
        <w:spacing w:before="220"/>
        <w:ind w:firstLine="540"/>
        <w:jc w:val="both"/>
      </w:pPr>
      <w:r w:rsidRPr="002672FC">
        <w:t>13. Заместители начальника Управления, референты,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обязанностей.</w:t>
      </w:r>
    </w:p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ind w:firstLine="540"/>
        <w:jc w:val="both"/>
      </w:pPr>
    </w:p>
    <w:p w:rsidR="002672FC" w:rsidRPr="002672FC" w:rsidRDefault="00267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2672FC" w:rsidRDefault="003254C9"/>
    <w:sectPr w:rsidR="003254C9" w:rsidRPr="002672FC" w:rsidSect="007A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672F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672FC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3C6B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05731663F5B420C3EBE8B60B3277B18AA50E14E225FAAA1A902B397FDD7BF1DE5486F9DA44D463FPAG" TargetMode="External"/><Relationship Id="rId13" Type="http://schemas.openxmlformats.org/officeDocument/2006/relationships/hyperlink" Target="consultantplus://offline/ref=93F0F9A0E11C158234E6893334CA5DB478553B6633551F0636E78762B428240FAD19ED4F225FA9A1A45DB682EC8FB218FE576C81B84F47F332PAG" TargetMode="External"/><Relationship Id="rId18" Type="http://schemas.openxmlformats.org/officeDocument/2006/relationships/hyperlink" Target="consultantplus://offline/ref=93F0F9A0E11C158234E6893334CA5DB47A503B6239541F0636E78762B428240FAD19ED4F225FA9A9A05DB682EC8FB218FE576C81B84F47F332PA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F0F9A0E11C158234E6893334CA5DB4705731663F5B420C3EBE8B60B3277B0AAA08ED4E2741A8A3BC54E2D23AP0G" TargetMode="External"/><Relationship Id="rId12" Type="http://schemas.openxmlformats.org/officeDocument/2006/relationships/hyperlink" Target="consultantplus://offline/ref=93F0F9A0E11C158234E6893334CA5DB47A5030623B561F0636E78762B428240FAD19ED4F225FACA3AB5DB682EC8FB218FE576C81B84F47F332PAG" TargetMode="External"/><Relationship Id="rId17" Type="http://schemas.openxmlformats.org/officeDocument/2006/relationships/hyperlink" Target="consultantplus://offline/ref=93F0F9A0E11C158234E6893334CA5DB47A5030623B561F0636E78762B428240FAD19ED4F225FACA3AB5DB682EC8FB218FE576C81B84F47F332P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F0F9A0E11C158234E6893334CA5DB47A5033623B591F0636E78762B428240FAD19ED4F225FA9A5A65DB682EC8FB218FE576C81B84F47F332PA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A503B6239541F0636E78762B428240FAD19ED4F225FA9A9A05DB682EC8FB218FE576C81B84F47F332PAG" TargetMode="External"/><Relationship Id="rId11" Type="http://schemas.openxmlformats.org/officeDocument/2006/relationships/hyperlink" Target="consultantplus://offline/ref=93F0F9A0E11C158234E6893334CA5DB4705435693C5B420C3EBE8B60B3277B18AA50E14E225FADA1A902B397FDD7BF1DE5486F9DA44D463FPAG" TargetMode="External"/><Relationship Id="rId5" Type="http://schemas.openxmlformats.org/officeDocument/2006/relationships/hyperlink" Target="consultantplus://offline/ref=93F0F9A0E11C158234E6893334CA5DB478553B6633551F0636E78762B428240FAD19ED4F225FA9A1A45DB682EC8FB218FE576C81B84F47F332PAG" TargetMode="External"/><Relationship Id="rId15" Type="http://schemas.openxmlformats.org/officeDocument/2006/relationships/hyperlink" Target="consultantplus://offline/ref=93F0F9A0E11C158234E6893334CA5DB47B5834653106480467B28967BC787E1FBB50E04B3C5EABBFA056E33DPBG" TargetMode="External"/><Relationship Id="rId10" Type="http://schemas.openxmlformats.org/officeDocument/2006/relationships/hyperlink" Target="consultantplus://offline/ref=93F0F9A0E11C158234E6893334CA5DB471503A673F5B420C3EBE8B60B3277B0AAA08ED4E2741A8A3BC54E2D23AP0G" TargetMode="External"/><Relationship Id="rId19" Type="http://schemas.openxmlformats.org/officeDocument/2006/relationships/hyperlink" Target="consultantplus://offline/ref=93F0F9A0E11C158234E6893334CA5DB478553B6633551F0636E78762B428240FAD19ED4F225FA9A1A45DB682EC8FB218FE576C81B84F47F332PAG" TargetMode="External"/><Relationship Id="rId4" Type="http://schemas.openxmlformats.org/officeDocument/2006/relationships/hyperlink" Target="consultantplus://offline/ref=93F0F9A0E11C158234E6893334CA5DB47A5030623B561F0636E78762B428240FAD19ED4F225FACA3AB5DB682EC8FB218FE576C81B84F47F332PAG" TargetMode="External"/><Relationship Id="rId9" Type="http://schemas.openxmlformats.org/officeDocument/2006/relationships/hyperlink" Target="consultantplus://offline/ref=93F0F9A0E11C158234E6893334CA5DB4705731663F5B420C3EBE8B60B3277B18AA50E14E225FADA4A902B397FDD7BF1DE5486F9DA44D463FPAG" TargetMode="External"/><Relationship Id="rId14" Type="http://schemas.openxmlformats.org/officeDocument/2006/relationships/hyperlink" Target="consultantplus://offline/ref=93F0F9A0E11C158234E6893334CA5DB47A503B6239541F0636E78762B428240FAD19ED4F225FA9A9A05DB682EC8FB218FE576C81B84F47F332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2296</Words>
  <Characters>13089</Characters>
  <Application>Microsoft Office Word</Application>
  <DocSecurity>0</DocSecurity>
  <Lines>109</Lines>
  <Paragraphs>30</Paragraphs>
  <ScaleCrop>false</ScaleCrop>
  <Company>Microsoft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2018-12-05T06:15:00Z</dcterms:created>
  <dcterms:modified xsi:type="dcterms:W3CDTF">2018-12-05T06:16:00Z</dcterms:modified>
</cp:coreProperties>
</file>